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proofErr w:type="spellStart"/>
      <w:r>
        <w:t>Кушвинского</w:t>
      </w:r>
      <w:proofErr w:type="spellEnd"/>
      <w:r>
        <w:t xml:space="preserve">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</w:t>
      </w:r>
      <w:proofErr w:type="spellStart"/>
      <w:r>
        <w:t>Сосновских</w:t>
      </w:r>
      <w:proofErr w:type="spellEnd"/>
      <w:r>
        <w:t xml:space="preserve">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0F1FF2" w:rsidRPr="000F1FF2">
        <w:t>12</w:t>
      </w:r>
      <w:r w:rsidR="003D62C8" w:rsidRPr="000F1FF2">
        <w:t>.01.201</w:t>
      </w:r>
      <w:r w:rsidR="000F1FF2" w:rsidRPr="000F1FF2">
        <w:t>8</w:t>
      </w:r>
      <w:r w:rsidRPr="000F1FF2">
        <w:t xml:space="preserve"> года № </w:t>
      </w:r>
      <w:r w:rsidR="004329CE">
        <w:t>9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2E609C" w:rsidRDefault="004329CE" w:rsidP="002E609C">
            <w:pPr>
              <w:jc w:val="both"/>
              <w:rPr>
                <w:b/>
              </w:rPr>
            </w:pPr>
            <w:r w:rsidRPr="004329CE">
              <w:rPr>
                <w:b/>
              </w:rPr>
              <w:t>Муниципальное автономное  учреждение дополнительного образования «Центр внешкольной работы «Факел»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5"/>
        <w:gridCol w:w="2995"/>
        <w:gridCol w:w="2042"/>
        <w:gridCol w:w="1947"/>
        <w:gridCol w:w="1947"/>
        <w:gridCol w:w="1855"/>
        <w:gridCol w:w="1855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 xml:space="preserve">Реализация дополнительных </w:t>
            </w:r>
            <w:proofErr w:type="spellStart"/>
            <w:r w:rsidRPr="004329CE">
              <w:t>общеразвивающих</w:t>
            </w:r>
            <w:proofErr w:type="spellEnd"/>
            <w:r w:rsidRPr="004329CE">
              <w:t xml:space="preserve"> программ</w:t>
            </w:r>
          </w:p>
        </w:tc>
        <w:tc>
          <w:tcPr>
            <w:tcW w:w="2111" w:type="dxa"/>
          </w:tcPr>
          <w:p w:rsidR="000F1FF2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>11Г42002800300701007100</w:t>
            </w:r>
          </w:p>
        </w:tc>
        <w:tc>
          <w:tcPr>
            <w:tcW w:w="2112" w:type="dxa"/>
          </w:tcPr>
          <w:p w:rsidR="00EC161D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4329CE" w:rsidP="009D65EF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2E609C" w:rsidP="009D65EF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</w:t>
      </w:r>
      <w:r w:rsidR="002E609C">
        <w:t>:</w:t>
      </w:r>
      <w:r w:rsidRPr="007A2A40">
        <w:t xml:space="preserve"> </w:t>
      </w:r>
      <w:r w:rsidRPr="009D65EF">
        <w:rPr>
          <w:b/>
        </w:rPr>
        <w:t xml:space="preserve">физические лица 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2E609C" w:rsidRDefault="00EC161D" w:rsidP="003D62C8">
            <w:pPr>
              <w:suppressAutoHyphens/>
              <w:jc w:val="center"/>
            </w:pPr>
            <w:r w:rsidRPr="002E609C">
              <w:t>3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4</w:t>
            </w:r>
          </w:p>
        </w:tc>
        <w:tc>
          <w:tcPr>
            <w:tcW w:w="2268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5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1.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29CE" w:rsidRPr="0099614D" w:rsidRDefault="004329CE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F33E73" w:rsidRDefault="004329CE" w:rsidP="00EC161D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2. Доля педагогов, повысивших квалификацию;</w:t>
            </w:r>
          </w:p>
        </w:tc>
        <w:tc>
          <w:tcPr>
            <w:tcW w:w="1966" w:type="dxa"/>
          </w:tcPr>
          <w:p w:rsidR="004329CE" w:rsidRPr="0099614D" w:rsidRDefault="004329CE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F33E73" w:rsidRDefault="004329CE" w:rsidP="00EC161D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3. Доля обучающихся, ставшими победителями и призерами региональных, всероссийских мероприятий</w:t>
            </w:r>
          </w:p>
        </w:tc>
        <w:tc>
          <w:tcPr>
            <w:tcW w:w="1966" w:type="dxa"/>
          </w:tcPr>
          <w:p w:rsidR="004329CE" w:rsidRPr="0099614D" w:rsidRDefault="004329CE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F33E73" w:rsidRDefault="004329CE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EC161D" w:rsidRPr="00EC161D" w:rsidRDefault="00EC161D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4329CE" w:rsidP="00511054">
            <w:pPr>
              <w:suppressAutoHyphens/>
              <w:jc w:val="center"/>
            </w:pPr>
            <w:r>
              <w:t>514</w:t>
            </w:r>
          </w:p>
        </w:tc>
        <w:tc>
          <w:tcPr>
            <w:tcW w:w="1376" w:type="dxa"/>
          </w:tcPr>
          <w:p w:rsidR="00EC161D" w:rsidRPr="00F33E73" w:rsidRDefault="004329CE" w:rsidP="00511054">
            <w:pPr>
              <w:suppressAutoHyphens/>
              <w:jc w:val="center"/>
            </w:pPr>
            <w:r>
              <w:t>514</w:t>
            </w:r>
          </w:p>
        </w:tc>
        <w:tc>
          <w:tcPr>
            <w:tcW w:w="1377" w:type="dxa"/>
          </w:tcPr>
          <w:p w:rsidR="00EC161D" w:rsidRPr="00F33E73" w:rsidRDefault="004329CE" w:rsidP="00511054">
            <w:pPr>
              <w:suppressAutoHyphens/>
              <w:jc w:val="center"/>
            </w:pPr>
            <w:r>
              <w:t>514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99614D" w:rsidRDefault="0099614D" w:rsidP="00EC161D">
      <w:pPr>
        <w:jc w:val="both"/>
      </w:pPr>
    </w:p>
    <w:p w:rsidR="0099614D" w:rsidRDefault="0099614D" w:rsidP="00EC161D">
      <w:pPr>
        <w:jc w:val="both"/>
      </w:pPr>
    </w:p>
    <w:p w:rsidR="004329CE" w:rsidRDefault="004329CE" w:rsidP="00EC161D">
      <w:pPr>
        <w:jc w:val="both"/>
      </w:pPr>
    </w:p>
    <w:p w:rsidR="004329CE" w:rsidRDefault="004329CE" w:rsidP="00EC161D">
      <w:pPr>
        <w:jc w:val="both"/>
      </w:pPr>
    </w:p>
    <w:p w:rsidR="004329CE" w:rsidRDefault="004329CE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Pr="0099614D" w:rsidRDefault="00511054" w:rsidP="00511054">
      <w:pPr>
        <w:jc w:val="both"/>
      </w:pPr>
      <w:r>
        <w:t xml:space="preserve">2) </w:t>
      </w:r>
      <w:r w:rsidR="004329CE" w:rsidRPr="004329CE">
        <w:t xml:space="preserve">Санитарно-эпидемиологические правила и нормативы </w:t>
      </w:r>
      <w:proofErr w:type="spellStart"/>
      <w:r w:rsidR="004329CE" w:rsidRPr="004329CE">
        <w:t>СанПиН</w:t>
      </w:r>
      <w:proofErr w:type="spellEnd"/>
      <w:r w:rsidR="004329CE"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4329CE" w:rsidRPr="004329CE">
        <w:t>режима работы образовательных организаций дополнительного образования детей</w:t>
      </w:r>
      <w:proofErr w:type="gramEnd"/>
      <w:r w:rsidR="004329CE" w:rsidRPr="004329CE">
        <w:t>»;</w:t>
      </w:r>
    </w:p>
    <w:p w:rsidR="00511054" w:rsidRPr="0099614D" w:rsidRDefault="00511054" w:rsidP="00511054">
      <w:pPr>
        <w:jc w:val="both"/>
      </w:pPr>
      <w:r w:rsidRPr="0099614D">
        <w:t xml:space="preserve">3) </w:t>
      </w:r>
      <w:r w:rsidR="004329CE" w:rsidRPr="004329CE">
        <w:t xml:space="preserve">Постановление администрации </w:t>
      </w:r>
      <w:proofErr w:type="spellStart"/>
      <w:r w:rsidR="004329CE" w:rsidRPr="004329CE">
        <w:t>Кушвинского</w:t>
      </w:r>
      <w:proofErr w:type="spellEnd"/>
      <w:r w:rsidR="004329CE"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="004329CE" w:rsidRPr="004329CE">
        <w:t>Кушвинского</w:t>
      </w:r>
      <w:proofErr w:type="spellEnd"/>
      <w:r w:rsidR="004329CE" w:rsidRPr="004329CE">
        <w:t xml:space="preserve"> городского округа» (с изменениями);</w:t>
      </w:r>
    </w:p>
    <w:p w:rsidR="00EC161D" w:rsidRDefault="00511054" w:rsidP="00511054">
      <w:pPr>
        <w:jc w:val="both"/>
      </w:pPr>
      <w:r w:rsidRPr="0099614D">
        <w:t xml:space="preserve">4) </w:t>
      </w:r>
      <w:r w:rsidR="002E609C" w:rsidRPr="0099614D">
        <w:t xml:space="preserve">Постановление администрации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87303A">
        <w:t>Раздел</w:t>
      </w:r>
      <w:r w:rsidR="00CA5996" w:rsidRPr="0087303A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 xml:space="preserve">Реализация дополнительных </w:t>
            </w:r>
            <w:proofErr w:type="spellStart"/>
            <w:r w:rsidRPr="004329CE">
              <w:t>общеразвивающих</w:t>
            </w:r>
            <w:proofErr w:type="spellEnd"/>
            <w:r w:rsidRPr="004329CE">
              <w:t xml:space="preserve"> программ</w:t>
            </w:r>
          </w:p>
        </w:tc>
        <w:tc>
          <w:tcPr>
            <w:tcW w:w="3021" w:type="dxa"/>
          </w:tcPr>
          <w:p w:rsidR="0099614D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>11Д49002800300701009100</w:t>
            </w:r>
          </w:p>
        </w:tc>
        <w:tc>
          <w:tcPr>
            <w:tcW w:w="1852" w:type="dxa"/>
          </w:tcPr>
          <w:p w:rsidR="005117B0" w:rsidRPr="00F33E73" w:rsidRDefault="004329CE" w:rsidP="00CA5996">
            <w:pPr>
              <w:suppressAutoHyphens/>
              <w:spacing w:line="228" w:lineRule="auto"/>
              <w:jc w:val="center"/>
            </w:pPr>
            <w:r w:rsidRPr="004329CE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4329CE" w:rsidP="00CA5996">
            <w:pPr>
              <w:suppressAutoHyphens/>
              <w:spacing w:line="228" w:lineRule="auto"/>
            </w:pPr>
            <w:r>
              <w:t>не указано</w:t>
            </w:r>
          </w:p>
        </w:tc>
        <w:tc>
          <w:tcPr>
            <w:tcW w:w="1852" w:type="dxa"/>
          </w:tcPr>
          <w:p w:rsidR="005117B0" w:rsidRPr="00F33E73" w:rsidRDefault="004329CE" w:rsidP="00CA5996">
            <w:pPr>
              <w:suppressAutoHyphens/>
              <w:spacing w:line="228" w:lineRule="auto"/>
              <w:jc w:val="center"/>
            </w:pPr>
            <w:r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5117B0" w:rsidP="00CA5996">
            <w:pPr>
              <w:suppressAutoHyphens/>
              <w:spacing w:line="228" w:lineRule="auto"/>
              <w:jc w:val="center"/>
            </w:pP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</w:t>
      </w:r>
    </w:p>
    <w:p w:rsidR="00C24C84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5117B0" w:rsidP="005117B0">
      <w:pPr>
        <w:jc w:val="both"/>
      </w:pPr>
      <w:r w:rsidRPr="00CD0432">
        <w:lastRenderedPageBreak/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1.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29CE" w:rsidRPr="0099614D" w:rsidRDefault="004329CE" w:rsidP="004329CE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4329CE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F33E73" w:rsidRDefault="004329CE" w:rsidP="004329CE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2. Доля педагогов, повысивших квалификацию;</w:t>
            </w:r>
          </w:p>
        </w:tc>
        <w:tc>
          <w:tcPr>
            <w:tcW w:w="1966" w:type="dxa"/>
          </w:tcPr>
          <w:p w:rsidR="004329CE" w:rsidRPr="0099614D" w:rsidRDefault="004329CE" w:rsidP="004329CE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4329CE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F33E73" w:rsidRDefault="004329CE" w:rsidP="004329CE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3. Доля обучающихся, ставшими победителями и призерами региональных, всероссийских мероприятий</w:t>
            </w:r>
          </w:p>
        </w:tc>
        <w:tc>
          <w:tcPr>
            <w:tcW w:w="1966" w:type="dxa"/>
          </w:tcPr>
          <w:p w:rsidR="004329CE" w:rsidRPr="0099614D" w:rsidRDefault="004329CE" w:rsidP="004329CE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4329CE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F33E73" w:rsidRDefault="004329CE" w:rsidP="004329CE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268</w:t>
            </w:r>
          </w:p>
        </w:tc>
        <w:tc>
          <w:tcPr>
            <w:tcW w:w="1376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268</w:t>
            </w:r>
          </w:p>
        </w:tc>
        <w:tc>
          <w:tcPr>
            <w:tcW w:w="1377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268</w:t>
            </w:r>
          </w:p>
        </w:tc>
        <w:tc>
          <w:tcPr>
            <w:tcW w:w="1392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280,0 руб.</w:t>
            </w:r>
          </w:p>
        </w:tc>
        <w:tc>
          <w:tcPr>
            <w:tcW w:w="1326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280,0 руб.</w:t>
            </w:r>
          </w:p>
        </w:tc>
        <w:tc>
          <w:tcPr>
            <w:tcW w:w="1431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280,0 руб.</w:t>
            </w: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  <w:tr w:rsidR="00CB6F56" w:rsidTr="003D62C8">
        <w:tc>
          <w:tcPr>
            <w:tcW w:w="1715" w:type="dxa"/>
          </w:tcPr>
          <w:p w:rsidR="00CB6F56" w:rsidRPr="00F33E73" w:rsidRDefault="00CB6F56" w:rsidP="005657D4">
            <w:pPr>
              <w:suppressAutoHyphens/>
            </w:pPr>
            <w:r>
              <w:rPr>
                <w:sz w:val="20"/>
                <w:szCs w:val="20"/>
              </w:rPr>
              <w:t xml:space="preserve">2.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B6F56" w:rsidRPr="00EC161D" w:rsidRDefault="00CB6F56" w:rsidP="005657D4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273</w:t>
            </w:r>
          </w:p>
        </w:tc>
        <w:tc>
          <w:tcPr>
            <w:tcW w:w="1376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273</w:t>
            </w:r>
          </w:p>
        </w:tc>
        <w:tc>
          <w:tcPr>
            <w:tcW w:w="1377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273</w:t>
            </w:r>
          </w:p>
        </w:tc>
        <w:tc>
          <w:tcPr>
            <w:tcW w:w="1392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140,0 руб.</w:t>
            </w:r>
          </w:p>
        </w:tc>
        <w:tc>
          <w:tcPr>
            <w:tcW w:w="1326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140,0 руб.</w:t>
            </w:r>
          </w:p>
        </w:tc>
        <w:tc>
          <w:tcPr>
            <w:tcW w:w="1431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140,0 руб.</w:t>
            </w:r>
          </w:p>
        </w:tc>
        <w:tc>
          <w:tcPr>
            <w:tcW w:w="1564" w:type="dxa"/>
          </w:tcPr>
          <w:p w:rsidR="00CB6F56" w:rsidRPr="00F33E73" w:rsidRDefault="00CB6F56" w:rsidP="005657D4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C24C84" w:rsidRDefault="00C24C84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>Постановление</w:t>
            </w:r>
          </w:p>
        </w:tc>
        <w:tc>
          <w:tcPr>
            <w:tcW w:w="2410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 xml:space="preserve">Администрация </w:t>
            </w:r>
            <w:proofErr w:type="spellStart"/>
            <w:r w:rsidRPr="00CB6F56">
              <w:t>Кушвинского</w:t>
            </w:r>
            <w:proofErr w:type="spellEnd"/>
            <w:r w:rsidRPr="00CB6F56"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>16.10.2017</w:t>
            </w:r>
          </w:p>
        </w:tc>
        <w:tc>
          <w:tcPr>
            <w:tcW w:w="2550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>1467</w:t>
            </w:r>
          </w:p>
        </w:tc>
        <w:tc>
          <w:tcPr>
            <w:tcW w:w="5106" w:type="dxa"/>
            <w:shd w:val="clear" w:color="auto" w:fill="auto"/>
          </w:tcPr>
          <w:p w:rsidR="005117B0" w:rsidRPr="00CB6F56" w:rsidRDefault="00CB6F56" w:rsidP="003D62C8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CB6F56">
              <w:rPr>
                <w:rFonts w:ascii="Times New Roman" w:hAnsi="Times New Roman"/>
              </w:rPr>
              <w:t xml:space="preserve">Об утверждении перечня и стоимости платных образовательных услуг, оказываемых муниципальными образовательными учреждениями </w:t>
            </w:r>
            <w:proofErr w:type="spellStart"/>
            <w:r w:rsidRPr="00CB6F56">
              <w:rPr>
                <w:rFonts w:ascii="Times New Roman" w:hAnsi="Times New Roman"/>
              </w:rPr>
              <w:t>Кушвинского</w:t>
            </w:r>
            <w:proofErr w:type="spellEnd"/>
            <w:r w:rsidRPr="00CB6F56">
              <w:rPr>
                <w:rFonts w:ascii="Times New Roman" w:hAnsi="Times New Roman"/>
              </w:rPr>
              <w:t xml:space="preserve"> городского округа</w:t>
            </w:r>
          </w:p>
        </w:tc>
      </w:tr>
    </w:tbl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29CE" w:rsidRDefault="004329CE" w:rsidP="004329CE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29CE" w:rsidRPr="0099614D" w:rsidRDefault="004329CE" w:rsidP="004329CE">
      <w:pPr>
        <w:jc w:val="both"/>
      </w:pPr>
      <w:r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4329CE" w:rsidRPr="0099614D" w:rsidRDefault="004329CE" w:rsidP="004329CE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4329CE" w:rsidRDefault="004329CE" w:rsidP="004329CE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4329CE" w:rsidRDefault="004329CE" w:rsidP="004329CE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3F2A6E" w:rsidRDefault="003F2A6E" w:rsidP="003F2A6E">
      <w:pPr>
        <w:jc w:val="center"/>
      </w:pPr>
    </w:p>
    <w:p w:rsidR="005117B0" w:rsidRDefault="005117B0" w:rsidP="003F2A6E">
      <w:pPr>
        <w:jc w:val="center"/>
      </w:pPr>
      <w:r w:rsidRPr="00CD0432">
        <w:t>Раздел</w:t>
      </w:r>
      <w:r w:rsidR="00CE54E8">
        <w:t xml:space="preserve"> 3</w:t>
      </w: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44"/>
        <w:gridCol w:w="1909"/>
        <w:gridCol w:w="1837"/>
        <w:gridCol w:w="1836"/>
        <w:gridCol w:w="1836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CB6F56" w:rsidP="003D62C8">
            <w:pPr>
              <w:suppressAutoHyphens/>
              <w:spacing w:line="228" w:lineRule="auto"/>
              <w:jc w:val="both"/>
            </w:pPr>
            <w:r w:rsidRPr="00CB6F56">
              <w:t xml:space="preserve">Реализация дополнительных </w:t>
            </w:r>
            <w:proofErr w:type="spellStart"/>
            <w:r w:rsidRPr="00CB6F56">
              <w:t>общеразвивающих</w:t>
            </w:r>
            <w:proofErr w:type="spellEnd"/>
            <w:r w:rsidRPr="00CB6F56">
              <w:t xml:space="preserve"> программ</w:t>
            </w:r>
          </w:p>
        </w:tc>
        <w:tc>
          <w:tcPr>
            <w:tcW w:w="3020" w:type="dxa"/>
          </w:tcPr>
          <w:p w:rsidR="005117B0" w:rsidRDefault="00CB6F56" w:rsidP="003D62C8">
            <w:pPr>
              <w:suppressAutoHyphens/>
              <w:spacing w:line="228" w:lineRule="auto"/>
              <w:jc w:val="both"/>
            </w:pPr>
            <w:r w:rsidRPr="00CB6F56">
              <w:t>11Г42003000100701007100</w:t>
            </w:r>
          </w:p>
          <w:p w:rsidR="003F2A6E" w:rsidRPr="00F33E73" w:rsidRDefault="003F2A6E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5117B0" w:rsidRPr="00F33E73" w:rsidRDefault="00CB6F56" w:rsidP="003D62C8">
            <w:pPr>
              <w:suppressAutoHyphens/>
              <w:spacing w:line="228" w:lineRule="auto"/>
              <w:jc w:val="both"/>
            </w:pPr>
            <w:r w:rsidRPr="00CB6F56">
              <w:t>дети с ограниченными возможностями здоровья (ОВЗ)</w:t>
            </w:r>
          </w:p>
        </w:tc>
        <w:tc>
          <w:tcPr>
            <w:tcW w:w="1909" w:type="dxa"/>
          </w:tcPr>
          <w:p w:rsidR="005117B0" w:rsidRPr="00F33E73" w:rsidRDefault="00CB6F56" w:rsidP="003D62C8">
            <w:pPr>
              <w:suppressAutoHyphens/>
              <w:spacing w:line="228" w:lineRule="auto"/>
              <w:jc w:val="both"/>
            </w:pPr>
            <w:r w:rsidRPr="00CB6F56">
              <w:t>адаптированная образовательная программа</w:t>
            </w:r>
          </w:p>
        </w:tc>
        <w:tc>
          <w:tcPr>
            <w:tcW w:w="1838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both"/>
            </w:pP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CB6F56" w:rsidTr="003D62C8">
        <w:tc>
          <w:tcPr>
            <w:tcW w:w="2111" w:type="dxa"/>
          </w:tcPr>
          <w:p w:rsidR="00CB6F56" w:rsidRPr="00AF07CC" w:rsidRDefault="00CB6F56" w:rsidP="00CB6F56">
            <w:pPr>
              <w:ind w:left="142"/>
              <w:jc w:val="both"/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1.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CB6F56" w:rsidRPr="003F2A6E" w:rsidRDefault="00CB6F56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3F2A6E" w:rsidRDefault="00CB6F56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B6F56" w:rsidRPr="00F33E73" w:rsidRDefault="00CB6F56" w:rsidP="003D62C8">
            <w:pPr>
              <w:suppressAutoHyphens/>
              <w:jc w:val="center"/>
            </w:pPr>
            <w:r>
              <w:t>5%</w:t>
            </w:r>
          </w:p>
        </w:tc>
      </w:tr>
      <w:tr w:rsidR="00CB6F56" w:rsidTr="003D62C8">
        <w:tc>
          <w:tcPr>
            <w:tcW w:w="2111" w:type="dxa"/>
          </w:tcPr>
          <w:p w:rsidR="00CB6F56" w:rsidRPr="00AF07CC" w:rsidRDefault="00CB6F56" w:rsidP="00CB6F56">
            <w:pPr>
              <w:ind w:left="142"/>
              <w:jc w:val="both"/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lastRenderedPageBreak/>
              <w:t>2. Доля педагогов, повысивших квалификацию</w:t>
            </w:r>
          </w:p>
        </w:tc>
        <w:tc>
          <w:tcPr>
            <w:tcW w:w="1966" w:type="dxa"/>
          </w:tcPr>
          <w:p w:rsidR="00CB6F56" w:rsidRPr="003F2A6E" w:rsidRDefault="00CB6F56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3F2A6E" w:rsidRDefault="00CB6F56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F33E73" w:rsidRDefault="00CB6F56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CB6F56" w:rsidRDefault="00CB6F56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3F2A6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119</w:t>
            </w:r>
          </w:p>
        </w:tc>
        <w:tc>
          <w:tcPr>
            <w:tcW w:w="1376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119</w:t>
            </w:r>
          </w:p>
        </w:tc>
        <w:tc>
          <w:tcPr>
            <w:tcW w:w="1377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119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29CE" w:rsidRDefault="004329CE" w:rsidP="004329CE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29CE" w:rsidRPr="0099614D" w:rsidRDefault="004329CE" w:rsidP="004329CE">
      <w:pPr>
        <w:jc w:val="both"/>
      </w:pPr>
      <w:r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4329CE" w:rsidRPr="0099614D" w:rsidRDefault="004329CE" w:rsidP="004329CE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4329CE" w:rsidRDefault="004329CE" w:rsidP="004329CE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CB6F56" w:rsidRDefault="004329CE" w:rsidP="004329CE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CB6F56" w:rsidRPr="00CD0432" w:rsidRDefault="005117B0" w:rsidP="005117B0">
      <w:pPr>
        <w:jc w:val="both"/>
      </w:pPr>
      <w:r w:rsidRPr="00CD0432">
        <w:lastRenderedPageBreak/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C24C84" w:rsidRDefault="00C24C84" w:rsidP="002832D2">
      <w:pPr>
        <w:jc w:val="center"/>
      </w:pPr>
    </w:p>
    <w:p w:rsidR="002832D2" w:rsidRPr="00CD0432" w:rsidRDefault="002832D2" w:rsidP="002832D2">
      <w:pPr>
        <w:jc w:val="center"/>
      </w:pPr>
      <w:r w:rsidRPr="00CD0432">
        <w:t>Раздел</w:t>
      </w:r>
      <w:r>
        <w:t xml:space="preserve"> 4</w:t>
      </w:r>
    </w:p>
    <w:p w:rsidR="002832D2" w:rsidRDefault="002832D2" w:rsidP="002832D2">
      <w:pPr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2832D2" w:rsidTr="002832D2">
        <w:tc>
          <w:tcPr>
            <w:tcW w:w="2505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2832D2" w:rsidTr="002832D2">
        <w:tc>
          <w:tcPr>
            <w:tcW w:w="2505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CB6F56" w:rsidP="002832D2">
            <w:pPr>
              <w:suppressAutoHyphens/>
              <w:spacing w:line="228" w:lineRule="auto"/>
              <w:jc w:val="both"/>
            </w:pPr>
            <w:r w:rsidRPr="00CB6F56">
              <w:t>Организация отдыха детей и молодежи</w:t>
            </w:r>
          </w:p>
        </w:tc>
        <w:tc>
          <w:tcPr>
            <w:tcW w:w="3020" w:type="dxa"/>
          </w:tcPr>
          <w:p w:rsidR="003F2A6E" w:rsidRPr="00F33E73" w:rsidRDefault="00CB6F56" w:rsidP="002832D2">
            <w:pPr>
              <w:suppressAutoHyphens/>
              <w:spacing w:line="228" w:lineRule="auto"/>
              <w:jc w:val="both"/>
            </w:pPr>
            <w:r w:rsidRPr="00CB6F56">
              <w:t>10028000000000002005101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909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CB6F56" w:rsidP="002832D2">
            <w:pPr>
              <w:suppressAutoHyphens/>
              <w:spacing w:line="228" w:lineRule="auto"/>
              <w:jc w:val="both"/>
            </w:pPr>
            <w:r w:rsidRPr="00CB6F56">
              <w:t>в каникулярное время с дневным пребыванием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</w:tr>
    </w:tbl>
    <w:p w:rsidR="002832D2" w:rsidRDefault="002832D2" w:rsidP="002832D2">
      <w:pPr>
        <w:suppressAutoHyphens/>
        <w:spacing w:line="228" w:lineRule="auto"/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2832D2" w:rsidRDefault="002832D2" w:rsidP="002832D2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2832D2" w:rsidRDefault="002832D2" w:rsidP="002832D2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2832D2" w:rsidTr="002832D2">
        <w:tc>
          <w:tcPr>
            <w:tcW w:w="2111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2111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211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</w:tr>
      <w:tr w:rsidR="00CB6F56" w:rsidTr="002832D2">
        <w:tc>
          <w:tcPr>
            <w:tcW w:w="2111" w:type="dxa"/>
          </w:tcPr>
          <w:p w:rsidR="00CB6F56" w:rsidRPr="00CB6F56" w:rsidRDefault="00CB6F56" w:rsidP="00CB6F56">
            <w:pPr>
              <w:jc w:val="both"/>
              <w:rPr>
                <w:sz w:val="20"/>
                <w:szCs w:val="20"/>
              </w:rPr>
            </w:pPr>
            <w:r w:rsidRPr="00CB6F56">
              <w:rPr>
                <w:sz w:val="20"/>
                <w:szCs w:val="20"/>
              </w:rPr>
              <w:t>1. Доля детей, охваченных организованным отдыхом;</w:t>
            </w:r>
          </w:p>
        </w:tc>
        <w:tc>
          <w:tcPr>
            <w:tcW w:w="1966" w:type="dxa"/>
          </w:tcPr>
          <w:p w:rsidR="00CB6F56" w:rsidRPr="00430D81" w:rsidRDefault="00CB6F56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430D81" w:rsidRDefault="00CB6F56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CB6F56" w:rsidRPr="00430D81" w:rsidRDefault="00CB6F56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CB6F56" w:rsidRPr="00F33E73" w:rsidRDefault="00CB6F56" w:rsidP="002832D2">
            <w:pPr>
              <w:suppressAutoHyphens/>
              <w:jc w:val="center"/>
            </w:pPr>
            <w:r>
              <w:t>5%</w:t>
            </w:r>
          </w:p>
        </w:tc>
      </w:tr>
      <w:tr w:rsidR="00CB6F56" w:rsidTr="002832D2">
        <w:tc>
          <w:tcPr>
            <w:tcW w:w="2111" w:type="dxa"/>
          </w:tcPr>
          <w:p w:rsidR="00CB6F56" w:rsidRPr="00CB6F56" w:rsidRDefault="00CB6F56" w:rsidP="00CB6F56">
            <w:pPr>
              <w:jc w:val="both"/>
              <w:rPr>
                <w:sz w:val="20"/>
                <w:szCs w:val="20"/>
              </w:rPr>
            </w:pPr>
            <w:r w:rsidRPr="00CB6F56">
              <w:rPr>
                <w:sz w:val="20"/>
                <w:szCs w:val="20"/>
              </w:rPr>
              <w:t>2. Доля педагогов, повысивших квалификацию</w:t>
            </w:r>
          </w:p>
        </w:tc>
        <w:tc>
          <w:tcPr>
            <w:tcW w:w="1966" w:type="dxa"/>
          </w:tcPr>
          <w:p w:rsidR="00CB6F56" w:rsidRPr="00430D81" w:rsidRDefault="00CB6F56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430D81" w:rsidRDefault="00CB6F56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430D81" w:rsidRDefault="00CB6F56" w:rsidP="002832D2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F33E73" w:rsidRDefault="00CB6F56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CB6F56" w:rsidRDefault="00CB6F56" w:rsidP="002832D2">
      <w:pPr>
        <w:jc w:val="both"/>
      </w:pPr>
    </w:p>
    <w:p w:rsidR="002832D2" w:rsidRDefault="002832D2" w:rsidP="002832D2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2832D2" w:rsidTr="002832D2">
        <w:tc>
          <w:tcPr>
            <w:tcW w:w="1715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2832D2" w:rsidRPr="00F33E73" w:rsidRDefault="002832D2" w:rsidP="002832D2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1715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2832D2" w:rsidRPr="00F33E73" w:rsidRDefault="002832D2" w:rsidP="002832D2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10</w:t>
            </w: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430D81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2832D2" w:rsidRPr="00EC161D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2832D2" w:rsidRPr="00F33E73" w:rsidRDefault="00CB6F56" w:rsidP="002832D2">
            <w:pPr>
              <w:suppressAutoHyphens/>
              <w:jc w:val="center"/>
            </w:pPr>
            <w:r>
              <w:t>400</w:t>
            </w:r>
          </w:p>
        </w:tc>
        <w:tc>
          <w:tcPr>
            <w:tcW w:w="1376" w:type="dxa"/>
          </w:tcPr>
          <w:p w:rsidR="002832D2" w:rsidRPr="00F33E73" w:rsidRDefault="00CB6F56" w:rsidP="002832D2">
            <w:pPr>
              <w:suppressAutoHyphens/>
              <w:jc w:val="center"/>
            </w:pPr>
            <w:r>
              <w:t>400</w:t>
            </w:r>
          </w:p>
        </w:tc>
        <w:tc>
          <w:tcPr>
            <w:tcW w:w="1377" w:type="dxa"/>
          </w:tcPr>
          <w:p w:rsidR="002832D2" w:rsidRPr="00F33E73" w:rsidRDefault="00CB6F56" w:rsidP="002832D2">
            <w:pPr>
              <w:suppressAutoHyphens/>
              <w:jc w:val="center"/>
            </w:pPr>
            <w:r>
              <w:t>400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2832D2" w:rsidRPr="00CD0432" w:rsidTr="002832D2">
        <w:tc>
          <w:tcPr>
            <w:tcW w:w="14850" w:type="dxa"/>
            <w:gridSpan w:val="5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наименование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5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2832D2" w:rsidRDefault="002832D2" w:rsidP="002832D2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29CE" w:rsidRDefault="004329CE" w:rsidP="004329CE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29CE" w:rsidRPr="0099614D" w:rsidRDefault="004329CE" w:rsidP="004329CE">
      <w:pPr>
        <w:jc w:val="both"/>
      </w:pPr>
      <w:r>
        <w:lastRenderedPageBreak/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4329CE" w:rsidRPr="0099614D" w:rsidRDefault="004329CE" w:rsidP="004329CE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4329CE" w:rsidRDefault="004329CE" w:rsidP="004329CE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4329CE" w:rsidRDefault="004329CE" w:rsidP="004329CE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430D81" w:rsidRPr="00CD0432" w:rsidRDefault="002832D2" w:rsidP="002832D2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7A5C73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2832D2" w:rsidRDefault="002832D2" w:rsidP="002832D2">
      <w:pPr>
        <w:jc w:val="center"/>
      </w:pPr>
    </w:p>
    <w:p w:rsidR="009B0B59" w:rsidRDefault="009B0B59" w:rsidP="00430D81">
      <w:pPr>
        <w:jc w:val="center"/>
      </w:pPr>
    </w:p>
    <w:p w:rsidR="00C24C84" w:rsidRDefault="00C24C84" w:rsidP="008E7CCA">
      <w:pPr>
        <w:jc w:val="center"/>
        <w:rPr>
          <w:b/>
        </w:rPr>
      </w:pPr>
    </w:p>
    <w:p w:rsidR="00C24C84" w:rsidRDefault="00C24C84" w:rsidP="008E7CCA">
      <w:pPr>
        <w:jc w:val="center"/>
        <w:rPr>
          <w:b/>
        </w:rPr>
      </w:pPr>
    </w:p>
    <w:p w:rsidR="00C24C84" w:rsidRDefault="00C24C84" w:rsidP="008E7CCA">
      <w:pPr>
        <w:jc w:val="center"/>
        <w:rPr>
          <w:b/>
        </w:rPr>
      </w:pPr>
    </w:p>
    <w:p w:rsidR="008E7CCA" w:rsidRPr="000B0935" w:rsidRDefault="008E7CCA" w:rsidP="008E7CCA">
      <w:pPr>
        <w:jc w:val="center"/>
        <w:rPr>
          <w:b/>
          <w:vertAlign w:val="superscript"/>
        </w:rPr>
      </w:pPr>
      <w:r w:rsidRPr="000B0935">
        <w:rPr>
          <w:b/>
        </w:rPr>
        <w:lastRenderedPageBreak/>
        <w:t>Часть 2. Сведения о выполняемых работах</w:t>
      </w:r>
    </w:p>
    <w:p w:rsidR="00C24C84" w:rsidRDefault="00C24C84" w:rsidP="008E7CCA">
      <w:pPr>
        <w:jc w:val="center"/>
      </w:pPr>
    </w:p>
    <w:p w:rsidR="008E7CCA" w:rsidRDefault="008E7CCA" w:rsidP="008E7CCA">
      <w:pPr>
        <w:jc w:val="center"/>
      </w:pPr>
      <w:r w:rsidRPr="00CD0432">
        <w:t xml:space="preserve">Раздел </w:t>
      </w:r>
      <w:r>
        <w:t>1</w:t>
      </w:r>
    </w:p>
    <w:p w:rsidR="008E7CCA" w:rsidRPr="00CD0432" w:rsidRDefault="008E7CCA" w:rsidP="008E7CCA">
      <w:pPr>
        <w:jc w:val="center"/>
      </w:pPr>
    </w:p>
    <w:p w:rsidR="008E7CCA" w:rsidRDefault="008E7CCA" w:rsidP="008E7CCA">
      <w:pPr>
        <w:suppressAutoHyphens/>
        <w:spacing w:line="228" w:lineRule="auto"/>
        <w:jc w:val="both"/>
      </w:pPr>
      <w:r>
        <w:t>1. Характеристики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995"/>
        <w:gridCol w:w="1981"/>
        <w:gridCol w:w="1982"/>
        <w:gridCol w:w="1982"/>
        <w:gridCol w:w="1909"/>
        <w:gridCol w:w="1909"/>
      </w:tblGrid>
      <w:tr w:rsidR="008E7CCA" w:rsidTr="005657D4">
        <w:tc>
          <w:tcPr>
            <w:tcW w:w="2111" w:type="dxa"/>
            <w:vMerge w:val="restart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работы</w:t>
            </w:r>
          </w:p>
        </w:tc>
        <w:tc>
          <w:tcPr>
            <w:tcW w:w="2111" w:type="dxa"/>
            <w:vMerge w:val="restart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работы</w:t>
            </w:r>
            <w:r w:rsidRPr="00F33E73">
              <w:t xml:space="preserve"> (по справочникам)</w:t>
            </w:r>
          </w:p>
        </w:tc>
        <w:tc>
          <w:tcPr>
            <w:tcW w:w="4224" w:type="dxa"/>
            <w:gridSpan w:val="2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</w:t>
            </w:r>
            <w:r>
              <w:t>выполнения работы</w:t>
            </w:r>
            <w:r w:rsidRPr="00F33E73">
              <w:t xml:space="preserve">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8E7CCA" w:rsidTr="005657D4">
        <w:tc>
          <w:tcPr>
            <w:tcW w:w="2111" w:type="dxa"/>
            <w:vMerge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5657D4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8E7CCA" w:rsidTr="005657D4">
        <w:tc>
          <w:tcPr>
            <w:tcW w:w="2111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8E7CCA" w:rsidTr="005657D4">
        <w:tc>
          <w:tcPr>
            <w:tcW w:w="2111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  <w:r w:rsidRPr="008E7CCA"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2111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  <w:r w:rsidRPr="008E7CCA">
              <w:t>11Г67100000000000001100</w:t>
            </w: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5657D4">
            <w:pPr>
              <w:suppressAutoHyphens/>
              <w:spacing w:line="228" w:lineRule="auto"/>
              <w:jc w:val="both"/>
            </w:pPr>
          </w:p>
        </w:tc>
      </w:tr>
    </w:tbl>
    <w:p w:rsidR="008E7CCA" w:rsidRDefault="008E7CCA" w:rsidP="008E7CCA">
      <w:pPr>
        <w:jc w:val="both"/>
      </w:pPr>
    </w:p>
    <w:p w:rsidR="008E7CCA" w:rsidRPr="00E02220" w:rsidRDefault="008E7CCA" w:rsidP="008E7CCA">
      <w:pPr>
        <w:jc w:val="both"/>
      </w:pPr>
      <w:r w:rsidRPr="00E02220">
        <w:t>3. Показатели, характеризующие объем и качество работы:</w:t>
      </w:r>
    </w:p>
    <w:p w:rsidR="008E7CCA" w:rsidRDefault="008E7CCA" w:rsidP="008E7CCA">
      <w:pPr>
        <w:jc w:val="both"/>
      </w:pPr>
      <w:r w:rsidRPr="00CD0432">
        <w:t>3.2. 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830"/>
        <w:gridCol w:w="1411"/>
        <w:gridCol w:w="2509"/>
        <w:gridCol w:w="1674"/>
        <w:gridCol w:w="1814"/>
        <w:gridCol w:w="1674"/>
        <w:gridCol w:w="2025"/>
      </w:tblGrid>
      <w:tr w:rsidR="008E7CCA" w:rsidTr="005657D4">
        <w:tc>
          <w:tcPr>
            <w:tcW w:w="1845" w:type="dxa"/>
            <w:vMerge w:val="restart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41" w:type="dxa"/>
            <w:gridSpan w:val="2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2509" w:type="dxa"/>
            <w:vMerge w:val="restart"/>
          </w:tcPr>
          <w:p w:rsidR="008E7CCA" w:rsidRPr="00627CE4" w:rsidRDefault="008E7CCA" w:rsidP="005657D4">
            <w:pPr>
              <w:suppressAutoHyphens/>
              <w:jc w:val="center"/>
            </w:pPr>
            <w:r w:rsidRPr="00627CE4">
              <w:t>Описание работы</w:t>
            </w:r>
          </w:p>
        </w:tc>
        <w:tc>
          <w:tcPr>
            <w:tcW w:w="5162" w:type="dxa"/>
            <w:gridSpan w:val="3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025" w:type="dxa"/>
            <w:vMerge w:val="restart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8E7CCA" w:rsidTr="005657D4">
        <w:tc>
          <w:tcPr>
            <w:tcW w:w="1845" w:type="dxa"/>
            <w:vMerge/>
          </w:tcPr>
          <w:p w:rsidR="008E7CCA" w:rsidRPr="00F33E73" w:rsidRDefault="008E7CCA" w:rsidP="005657D4">
            <w:pPr>
              <w:suppressAutoHyphens/>
              <w:jc w:val="center"/>
            </w:pPr>
          </w:p>
        </w:tc>
        <w:tc>
          <w:tcPr>
            <w:tcW w:w="1830" w:type="dxa"/>
            <w:vAlign w:val="center"/>
          </w:tcPr>
          <w:p w:rsidR="008E7CCA" w:rsidRPr="00F33E73" w:rsidRDefault="008E7CCA" w:rsidP="005657D4">
            <w:pPr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411" w:type="dxa"/>
          </w:tcPr>
          <w:p w:rsidR="008E7CCA" w:rsidRPr="00F33E73" w:rsidRDefault="008E7CCA" w:rsidP="005657D4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2509" w:type="dxa"/>
            <w:vMerge/>
          </w:tcPr>
          <w:p w:rsidR="008E7CCA" w:rsidRPr="00627CE4" w:rsidRDefault="008E7CCA" w:rsidP="005657D4">
            <w:pPr>
              <w:suppressAutoHyphens/>
              <w:jc w:val="center"/>
            </w:pPr>
          </w:p>
        </w:tc>
        <w:tc>
          <w:tcPr>
            <w:tcW w:w="1674" w:type="dxa"/>
          </w:tcPr>
          <w:p w:rsidR="008E7CCA" w:rsidRPr="00F33E73" w:rsidRDefault="008E7CCA" w:rsidP="005657D4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814" w:type="dxa"/>
          </w:tcPr>
          <w:p w:rsidR="008E7CCA" w:rsidRPr="00F33E73" w:rsidRDefault="008E7CCA" w:rsidP="005657D4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674" w:type="dxa"/>
          </w:tcPr>
          <w:p w:rsidR="008E7CCA" w:rsidRPr="00F33E73" w:rsidRDefault="008E7CCA" w:rsidP="005657D4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2025" w:type="dxa"/>
            <w:vMerge/>
          </w:tcPr>
          <w:p w:rsidR="008E7CCA" w:rsidRPr="00F33E73" w:rsidRDefault="008E7CCA" w:rsidP="005657D4">
            <w:pPr>
              <w:suppressAutoHyphens/>
              <w:jc w:val="both"/>
            </w:pPr>
          </w:p>
        </w:tc>
      </w:tr>
      <w:tr w:rsidR="008E7CCA" w:rsidTr="005657D4">
        <w:tc>
          <w:tcPr>
            <w:tcW w:w="1845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830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411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509" w:type="dxa"/>
          </w:tcPr>
          <w:p w:rsidR="008E7CCA" w:rsidRPr="00627CE4" w:rsidRDefault="008E7CCA" w:rsidP="005657D4">
            <w:pPr>
              <w:suppressAutoHyphens/>
              <w:jc w:val="center"/>
            </w:pPr>
            <w:r w:rsidRPr="00627CE4">
              <w:t>4</w:t>
            </w:r>
          </w:p>
        </w:tc>
        <w:tc>
          <w:tcPr>
            <w:tcW w:w="1674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814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674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2025" w:type="dxa"/>
          </w:tcPr>
          <w:p w:rsidR="008E7CCA" w:rsidRPr="00F33E73" w:rsidRDefault="008E7CCA" w:rsidP="005657D4">
            <w:pPr>
              <w:suppressAutoHyphens/>
              <w:jc w:val="center"/>
            </w:pPr>
            <w:r w:rsidRPr="00F33E73">
              <w:t>8</w:t>
            </w:r>
          </w:p>
        </w:tc>
      </w:tr>
      <w:tr w:rsidR="008E7CCA" w:rsidTr="005657D4">
        <w:tc>
          <w:tcPr>
            <w:tcW w:w="1845" w:type="dxa"/>
          </w:tcPr>
          <w:p w:rsidR="008E7CCA" w:rsidRPr="00F33E73" w:rsidRDefault="008E7CCA" w:rsidP="005657D4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8E7CCA" w:rsidRPr="00EC161D" w:rsidRDefault="008E7CCA" w:rsidP="005657D4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411" w:type="dxa"/>
          </w:tcPr>
          <w:p w:rsidR="008E7CCA" w:rsidRPr="00F33E73" w:rsidRDefault="008E7CCA" w:rsidP="008E7CCA">
            <w:pPr>
              <w:suppressAutoHyphens/>
              <w:jc w:val="center"/>
            </w:pPr>
            <w:r>
              <w:t>792</w:t>
            </w:r>
          </w:p>
        </w:tc>
        <w:tc>
          <w:tcPr>
            <w:tcW w:w="2509" w:type="dxa"/>
          </w:tcPr>
          <w:p w:rsidR="008E7CCA" w:rsidRPr="00627CE4" w:rsidRDefault="00F10F8D" w:rsidP="00627CE4">
            <w:pPr>
              <w:suppressAutoHyphens/>
              <w:jc w:val="center"/>
            </w:pPr>
            <w:r w:rsidRPr="00627CE4">
              <w:t xml:space="preserve">Организация и проведение олимпиад, конкурсов, мероприятий, направленных на выявление и развитие </w:t>
            </w:r>
            <w:r w:rsidRPr="00627CE4">
              <w:lastRenderedPageBreak/>
              <w:t>у обучающихся интеллектуальных и творческих способностей, способностей к занятиям физической культурой</w:t>
            </w:r>
            <w:r w:rsidR="00627CE4" w:rsidRPr="00627CE4">
              <w:t xml:space="preserve"> и спортом, интереса к научной </w:t>
            </w:r>
            <w:r w:rsidRPr="00627CE4">
              <w:t>деятельности</w:t>
            </w:r>
          </w:p>
        </w:tc>
        <w:tc>
          <w:tcPr>
            <w:tcW w:w="1674" w:type="dxa"/>
          </w:tcPr>
          <w:p w:rsidR="008E7CCA" w:rsidRPr="00F33E73" w:rsidRDefault="00F10F8D" w:rsidP="008E7CCA">
            <w:pPr>
              <w:suppressAutoHyphens/>
              <w:jc w:val="center"/>
            </w:pPr>
            <w:r>
              <w:lastRenderedPageBreak/>
              <w:t>1000</w:t>
            </w:r>
          </w:p>
        </w:tc>
        <w:tc>
          <w:tcPr>
            <w:tcW w:w="1814" w:type="dxa"/>
          </w:tcPr>
          <w:p w:rsidR="008E7CCA" w:rsidRPr="00F33E73" w:rsidRDefault="00F10F8D" w:rsidP="008E7CCA">
            <w:pPr>
              <w:suppressAutoHyphens/>
              <w:jc w:val="center"/>
            </w:pPr>
            <w:r>
              <w:t>1000</w:t>
            </w:r>
          </w:p>
        </w:tc>
        <w:tc>
          <w:tcPr>
            <w:tcW w:w="1674" w:type="dxa"/>
          </w:tcPr>
          <w:p w:rsidR="008E7CCA" w:rsidRPr="00F33E73" w:rsidRDefault="00F10F8D" w:rsidP="008E7CCA">
            <w:pPr>
              <w:suppressAutoHyphens/>
              <w:jc w:val="center"/>
            </w:pPr>
            <w:r>
              <w:t>1000</w:t>
            </w:r>
          </w:p>
        </w:tc>
        <w:tc>
          <w:tcPr>
            <w:tcW w:w="2025" w:type="dxa"/>
          </w:tcPr>
          <w:p w:rsidR="008E7CCA" w:rsidRPr="00F33E73" w:rsidRDefault="008E7CCA" w:rsidP="008E7CCA">
            <w:pPr>
              <w:suppressAutoHyphens/>
              <w:jc w:val="center"/>
            </w:pPr>
            <w:r>
              <w:t>5%</w:t>
            </w:r>
          </w:p>
        </w:tc>
      </w:tr>
    </w:tbl>
    <w:p w:rsidR="00C24C84" w:rsidRDefault="00C24C84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t xml:space="preserve">Часть </w:t>
      </w:r>
      <w:r w:rsidR="00F10F8D">
        <w:rPr>
          <w:b/>
        </w:rPr>
        <w:t>3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ликвидация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реорганизация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</w:t>
      </w:r>
      <w:proofErr w:type="gramStart"/>
      <w:r w:rsidRPr="009619C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619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иные основания, предусмотренные нормативными правовыми актами Российской Федерации, Свердловской области 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округа.</w:t>
      </w:r>
    </w:p>
    <w:p w:rsidR="00EC161D" w:rsidRDefault="00EC161D" w:rsidP="00EC161D">
      <w:pPr>
        <w:jc w:val="both"/>
      </w:pPr>
      <w:r w:rsidRPr="00CD0432">
        <w:t>2. Иная информация, необходимая для выполнения (</w:t>
      </w:r>
      <w:proofErr w:type="gramStart"/>
      <w:r w:rsidRPr="00CD0432">
        <w:t>контроля за</w:t>
      </w:r>
      <w:proofErr w:type="gramEnd"/>
      <w:r w:rsidRPr="00CD0432">
        <w:t xml:space="preserve">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6C3186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 xml:space="preserve">местного самоуправления (функциональные (отраслевые) органы администрации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округа)</w:t>
            </w:r>
            <w:r w:rsidRPr="00CD0432">
              <w:t xml:space="preserve">, осуществляющие </w:t>
            </w:r>
            <w:proofErr w:type="gramStart"/>
            <w:r w:rsidRPr="00CD0432">
              <w:t>контроль за</w:t>
            </w:r>
            <w:proofErr w:type="gramEnd"/>
            <w:r w:rsidRPr="00CD0432">
              <w:t xml:space="preserve">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proofErr w:type="gramStart"/>
      <w:r w:rsidRPr="009619C7">
        <w:t xml:space="preserve">Муниципальное учреждение представляет в Управление образования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 xml:space="preserve">О внесении изменений в постановление администрации </w:t>
      </w:r>
      <w:proofErr w:type="spellStart"/>
      <w:r>
        <w:t>Кушвинского</w:t>
      </w:r>
      <w:proofErr w:type="spellEnd"/>
      <w:r>
        <w:t xml:space="preserve"> городского округа от 27.10.2015</w:t>
      </w:r>
      <w:proofErr w:type="gramEnd"/>
      <w:r>
        <w:t xml:space="preserve"> № </w:t>
      </w:r>
      <w:proofErr w:type="gramStart"/>
      <w:r>
        <w:t>1544 «</w:t>
      </w:r>
      <w:r w:rsidRPr="009619C7">
        <w:t xml:space="preserve">Об утверждении Порядка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выполнения муниципального задания»).</w:t>
      </w:r>
      <w:proofErr w:type="gramEnd"/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6C3186" w:rsidRPr="009619C7" w:rsidRDefault="006C3186" w:rsidP="006C3186">
      <w:pPr>
        <w:jc w:val="both"/>
      </w:pPr>
      <w:r w:rsidRPr="009619C7">
        <w:t xml:space="preserve">- ежеквартально до </w:t>
      </w:r>
      <w:r>
        <w:t>05</w:t>
      </w:r>
      <w:r w:rsidRPr="009619C7">
        <w:t xml:space="preserve"> числа </w:t>
      </w:r>
      <w:r>
        <w:t xml:space="preserve">месяца следующего </w:t>
      </w:r>
      <w:r w:rsidRPr="009619C7">
        <w:t xml:space="preserve">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 xml:space="preserve">- ежегодно до 01 февраля года следующего 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61D"/>
    <w:rsid w:val="000429E2"/>
    <w:rsid w:val="000607E8"/>
    <w:rsid w:val="000F1FF2"/>
    <w:rsid w:val="0012273D"/>
    <w:rsid w:val="002832D2"/>
    <w:rsid w:val="002E609C"/>
    <w:rsid w:val="00321FC8"/>
    <w:rsid w:val="003D62C8"/>
    <w:rsid w:val="003F2A6E"/>
    <w:rsid w:val="00430D81"/>
    <w:rsid w:val="004329CE"/>
    <w:rsid w:val="00511054"/>
    <w:rsid w:val="005117B0"/>
    <w:rsid w:val="00563799"/>
    <w:rsid w:val="00627CE4"/>
    <w:rsid w:val="0063728F"/>
    <w:rsid w:val="006B63AB"/>
    <w:rsid w:val="006C1342"/>
    <w:rsid w:val="006C3186"/>
    <w:rsid w:val="0076718A"/>
    <w:rsid w:val="00771225"/>
    <w:rsid w:val="0077372E"/>
    <w:rsid w:val="007E275E"/>
    <w:rsid w:val="008161C6"/>
    <w:rsid w:val="00833281"/>
    <w:rsid w:val="0083577D"/>
    <w:rsid w:val="0087303A"/>
    <w:rsid w:val="008E7CCA"/>
    <w:rsid w:val="008E7D47"/>
    <w:rsid w:val="009254E6"/>
    <w:rsid w:val="009502C4"/>
    <w:rsid w:val="0099614D"/>
    <w:rsid w:val="009A38B5"/>
    <w:rsid w:val="009B0B59"/>
    <w:rsid w:val="009D65EF"/>
    <w:rsid w:val="00A34052"/>
    <w:rsid w:val="00AA3CC6"/>
    <w:rsid w:val="00C24C84"/>
    <w:rsid w:val="00C95270"/>
    <w:rsid w:val="00CA5996"/>
    <w:rsid w:val="00CB6F56"/>
    <w:rsid w:val="00CE54E8"/>
    <w:rsid w:val="00CF68F6"/>
    <w:rsid w:val="00D7036F"/>
    <w:rsid w:val="00DA1E5A"/>
    <w:rsid w:val="00E75D78"/>
    <w:rsid w:val="00EC161D"/>
    <w:rsid w:val="00F10F8D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DE40-1871-4328-94D1-D7CFE954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2018-01-15T10:54:00Z</cp:lastPrinted>
  <dcterms:created xsi:type="dcterms:W3CDTF">2018-01-15T09:53:00Z</dcterms:created>
  <dcterms:modified xsi:type="dcterms:W3CDTF">2018-01-15T10:55:00Z</dcterms:modified>
</cp:coreProperties>
</file>