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02" w:rsidRPr="0092200D" w:rsidRDefault="00B76C02" w:rsidP="00B76C02">
      <w:pPr>
        <w:jc w:val="center"/>
        <w:rPr>
          <w:sz w:val="24"/>
          <w:szCs w:val="24"/>
        </w:rPr>
      </w:pPr>
      <w:r w:rsidRPr="0092200D">
        <w:rPr>
          <w:rFonts w:ascii="Times New Roman" w:hAnsi="Times New Roman" w:cs="Times New Roman"/>
          <w:b/>
          <w:sz w:val="24"/>
          <w:szCs w:val="24"/>
        </w:rPr>
        <w:t>План первоочередных мероприятий Кушвинского городского округа по реализации регионального проекта «Уральска</w:t>
      </w:r>
      <w:r w:rsidR="007623C6">
        <w:rPr>
          <w:rFonts w:ascii="Times New Roman" w:hAnsi="Times New Roman" w:cs="Times New Roman"/>
          <w:b/>
          <w:sz w:val="24"/>
          <w:szCs w:val="24"/>
        </w:rPr>
        <w:t>я инженерная школа» на 2015-2018</w:t>
      </w:r>
      <w:r w:rsidRPr="0092200D">
        <w:rPr>
          <w:rFonts w:ascii="Times New Roman" w:hAnsi="Times New Roman" w:cs="Times New Roman"/>
          <w:b/>
          <w:sz w:val="24"/>
          <w:szCs w:val="24"/>
        </w:rPr>
        <w:t>гг.</w:t>
      </w:r>
    </w:p>
    <w:tbl>
      <w:tblPr>
        <w:tblStyle w:val="a3"/>
        <w:tblW w:w="0" w:type="auto"/>
        <w:tblLook w:val="04A0"/>
      </w:tblPr>
      <w:tblGrid>
        <w:gridCol w:w="815"/>
        <w:gridCol w:w="2550"/>
        <w:gridCol w:w="4309"/>
        <w:gridCol w:w="1687"/>
        <w:gridCol w:w="1854"/>
        <w:gridCol w:w="3571"/>
      </w:tblGrid>
      <w:tr w:rsidR="00B76C02" w:rsidRPr="0092200D" w:rsidTr="00E87EBF">
        <w:tc>
          <w:tcPr>
            <w:tcW w:w="817" w:type="dxa"/>
          </w:tcPr>
          <w:p w:rsidR="00B76C02" w:rsidRPr="0092200D" w:rsidRDefault="00B7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B76C02" w:rsidRPr="0092200D" w:rsidRDefault="00B7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394" w:type="dxa"/>
          </w:tcPr>
          <w:p w:rsidR="00B76C02" w:rsidRPr="0092200D" w:rsidRDefault="00B7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B76C02" w:rsidRPr="0092200D" w:rsidRDefault="00B7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</w:tcPr>
          <w:p w:rsidR="00B76C02" w:rsidRPr="0092200D" w:rsidRDefault="00B7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21" w:type="dxa"/>
          </w:tcPr>
          <w:p w:rsidR="00B76C02" w:rsidRPr="0092200D" w:rsidRDefault="00B7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76C02" w:rsidRPr="0092200D" w:rsidTr="00E87EBF">
        <w:tc>
          <w:tcPr>
            <w:tcW w:w="817" w:type="dxa"/>
          </w:tcPr>
          <w:p w:rsidR="00B76C02" w:rsidRPr="0092200D" w:rsidRDefault="00B76C02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76C02" w:rsidRPr="0092200D" w:rsidRDefault="00B76C02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 xml:space="preserve">пробудить в ребенке интерес к техническому образованию, инженерным дисциплинам, математике и предметам </w:t>
            </w:r>
            <w:proofErr w:type="spellStart"/>
            <w:proofErr w:type="gramStart"/>
            <w:r w:rsidRPr="0092200D">
              <w:rPr>
                <w:rStyle w:val="1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цикла;</w:t>
            </w:r>
          </w:p>
          <w:p w:rsidR="00B76C02" w:rsidRPr="0092200D" w:rsidRDefault="00B76C02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C02" w:rsidRPr="0092200D" w:rsidRDefault="00B76C02" w:rsidP="004779D8">
            <w:pPr>
              <w:pStyle w:val="a6"/>
              <w:rPr>
                <w:rStyle w:val="1"/>
                <w:color w:val="000000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>1.Экскурсии учащихся начальных классов на промышленные предприятия КГО в рамках внеурочной деятельности, предусмотренной ФГОС НОО.</w:t>
            </w:r>
          </w:p>
          <w:p w:rsidR="00B76C02" w:rsidRPr="0092200D" w:rsidRDefault="00B76C02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>2.Открытие для учащихся начальной школы кружков и объединений по  предметам естественно</w:t>
            </w:r>
            <w:r w:rsidRPr="0092200D">
              <w:rPr>
                <w:rStyle w:val="1"/>
                <w:color w:val="000000"/>
                <w:sz w:val="24"/>
                <w:szCs w:val="24"/>
              </w:rPr>
              <w:softHyphen/>
              <w:t>научного цикла начального общего образования;</w:t>
            </w:r>
          </w:p>
          <w:p w:rsidR="00B76C02" w:rsidRPr="0092200D" w:rsidRDefault="00B76C02" w:rsidP="004779D8">
            <w:pPr>
              <w:pStyle w:val="a6"/>
              <w:rPr>
                <w:rStyle w:val="1"/>
                <w:color w:val="000000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2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2200D">
              <w:rPr>
                <w:rStyle w:val="1"/>
                <w:color w:val="000000"/>
                <w:sz w:val="24"/>
                <w:szCs w:val="24"/>
              </w:rPr>
              <w:t xml:space="preserve">омплектование библиотечного фонда общеобразовательных организаций научно-популярными изданиями по математике и предметам </w:t>
            </w:r>
            <w:proofErr w:type="spellStart"/>
            <w:r w:rsidRPr="0092200D">
              <w:rPr>
                <w:rStyle w:val="1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цикла</w:t>
            </w:r>
            <w:proofErr w:type="gramStart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B76C02" w:rsidRPr="0092200D" w:rsidRDefault="00B76C02" w:rsidP="004779D8">
            <w:pPr>
              <w:pStyle w:val="a6"/>
              <w:rPr>
                <w:rStyle w:val="1"/>
                <w:color w:val="000000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 xml:space="preserve">4. Поощрение педагогов к организации внеурочной деятельности учащихся по математике и предметам </w:t>
            </w:r>
            <w:proofErr w:type="spellStart"/>
            <w:proofErr w:type="gramStart"/>
            <w:r w:rsidRPr="0092200D">
              <w:rPr>
                <w:rStyle w:val="1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цикла. </w:t>
            </w:r>
          </w:p>
          <w:p w:rsidR="00B76C02" w:rsidRPr="0092200D" w:rsidRDefault="00B76C02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C02" w:rsidRPr="0092200D" w:rsidRDefault="00B76C02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76C02" w:rsidRPr="0092200D" w:rsidRDefault="00B76C02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02" w:rsidRPr="0092200D" w:rsidRDefault="00B76C02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02" w:rsidRPr="0092200D" w:rsidRDefault="00B76C02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02" w:rsidRPr="0092200D" w:rsidRDefault="00B76C02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02" w:rsidRPr="0092200D" w:rsidRDefault="00B76C02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02" w:rsidRPr="0092200D" w:rsidRDefault="00B76C02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02" w:rsidRPr="0092200D" w:rsidRDefault="00956164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2015 -2018</w:t>
            </w:r>
            <w:r w:rsidR="00B76C02" w:rsidRPr="0092200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701" w:type="dxa"/>
          </w:tcPr>
          <w:p w:rsidR="00B76C02" w:rsidRPr="0092200D" w:rsidRDefault="00B76C02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ДДТ, Руководители ООУ</w:t>
            </w:r>
          </w:p>
          <w:p w:rsidR="00B76C02" w:rsidRPr="0092200D" w:rsidRDefault="00B76C02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02" w:rsidRPr="0092200D" w:rsidRDefault="00B76C02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02" w:rsidRPr="0092200D" w:rsidRDefault="00B76C02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02" w:rsidRPr="0092200D" w:rsidRDefault="00B76C02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02" w:rsidRPr="0092200D" w:rsidRDefault="00B76C02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  <w:tc>
          <w:tcPr>
            <w:tcW w:w="3621" w:type="dxa"/>
          </w:tcPr>
          <w:p w:rsidR="00B76C02" w:rsidRPr="0092200D" w:rsidRDefault="00B76C02" w:rsidP="004779D8">
            <w:pPr>
              <w:pStyle w:val="a6"/>
              <w:rPr>
                <w:rStyle w:val="1"/>
                <w:color w:val="000000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>1.Ознакомление учащихся начальной школы с рабочими и инженерными профессиями в КГО</w:t>
            </w:r>
          </w:p>
          <w:p w:rsidR="00B76C02" w:rsidRPr="0092200D" w:rsidRDefault="00B76C02" w:rsidP="004779D8">
            <w:pPr>
              <w:pStyle w:val="a6"/>
              <w:rPr>
                <w:rStyle w:val="1"/>
                <w:color w:val="000000"/>
                <w:sz w:val="24"/>
                <w:szCs w:val="24"/>
              </w:rPr>
            </w:pPr>
          </w:p>
          <w:p w:rsidR="00B76C02" w:rsidRPr="0092200D" w:rsidRDefault="00B76C02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>2.Формирование интереса учащихся к предметам естественно</w:t>
            </w:r>
            <w:r w:rsidRPr="0092200D">
              <w:rPr>
                <w:rStyle w:val="1"/>
                <w:color w:val="000000"/>
                <w:sz w:val="24"/>
                <w:szCs w:val="24"/>
              </w:rPr>
              <w:softHyphen/>
              <w:t>научного цикла</w:t>
            </w:r>
          </w:p>
        </w:tc>
      </w:tr>
      <w:tr w:rsidR="00E87EBF" w:rsidRPr="0092200D" w:rsidTr="00E87EBF">
        <w:tc>
          <w:tcPr>
            <w:tcW w:w="817" w:type="dxa"/>
          </w:tcPr>
          <w:p w:rsidR="00E87EBF" w:rsidRPr="0092200D" w:rsidRDefault="00E87EBF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7EBF" w:rsidRPr="0092200D" w:rsidRDefault="00E87EBF" w:rsidP="004779D8">
            <w:pPr>
              <w:pStyle w:val="a6"/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EBF" w:rsidRPr="00E87EBF" w:rsidRDefault="00E87EBF" w:rsidP="00FE1C37">
            <w:pPr>
              <w:ind w:left="-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 базе «Центра подготовки специалистов для металлургии и металлообработки» (ЗАО «КЗПВ») лаборатории технического творчества для детей школьного возраста:</w:t>
            </w:r>
          </w:p>
          <w:p w:rsidR="00E87EBF" w:rsidRPr="00E87EBF" w:rsidRDefault="00E87EBF" w:rsidP="00FE1C37">
            <w:pPr>
              <w:ind w:left="-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положения, решение кадровых вопросов, планирование работы;</w:t>
            </w:r>
          </w:p>
          <w:p w:rsidR="00E87EBF" w:rsidRPr="00E87EBF" w:rsidRDefault="00E87EBF" w:rsidP="00FE1C37">
            <w:pPr>
              <w:ind w:left="-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оснащение электромонтажными стендами-конструкторами,</w:t>
            </w:r>
          </w:p>
          <w:p w:rsidR="00E87EBF" w:rsidRPr="00E87EBF" w:rsidRDefault="00E87EBF" w:rsidP="00FE1C37">
            <w:pPr>
              <w:ind w:left="-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оснащение 3</w:t>
            </w: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принтером,</w:t>
            </w:r>
          </w:p>
          <w:p w:rsidR="00E87EBF" w:rsidRPr="00E87EBF" w:rsidRDefault="00E87EBF" w:rsidP="00FE1C37">
            <w:pPr>
              <w:ind w:left="-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оснащение компьютерного класса с программным обеспечением для проведения конструкторских и исследовательских работ. </w:t>
            </w:r>
          </w:p>
        </w:tc>
        <w:tc>
          <w:tcPr>
            <w:tcW w:w="1701" w:type="dxa"/>
          </w:tcPr>
          <w:p w:rsidR="00E87EBF" w:rsidRPr="00E87EBF" w:rsidRDefault="00E87EBF" w:rsidP="00FE1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</w:t>
            </w: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БЭМТ, ЗАО «КЗПВ», школы</w:t>
            </w: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</w:tcPr>
          <w:p w:rsidR="00E87EBF" w:rsidRPr="00E87EBF" w:rsidRDefault="00E87EBF" w:rsidP="00FE1C37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Созданы условия, направляющие школьников и молодёжь к выбору профессий и специальностей технического профиля подготовки, формирующие у учащихся навыки практической деятельности, необходимой для ведения исследовательских, лабораторных и </w:t>
            </w:r>
            <w:r w:rsidRPr="00E8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конструкторских работ, для овладения рабочими и инженерными специальностями по выбранному профилю деятельности.</w:t>
            </w:r>
          </w:p>
          <w:p w:rsidR="00E87EBF" w:rsidRPr="00E87EBF" w:rsidRDefault="00E87EBF" w:rsidP="00FE1C37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показатели: </w:t>
            </w:r>
          </w:p>
          <w:p w:rsidR="00E87EBF" w:rsidRPr="00E87EBF" w:rsidRDefault="00E87EBF" w:rsidP="00FE1C37">
            <w:pPr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участие школьников и студентов техникума в проектах научно-технического творчества, исследовательских работах, конкурсах технической направленности, </w:t>
            </w:r>
          </w:p>
          <w:p w:rsidR="00E87EBF" w:rsidRPr="00E87EBF" w:rsidRDefault="00E87EBF" w:rsidP="00FE1C37">
            <w:pPr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преподавателями лаборатории программ дополнительного образования технической направленности. </w:t>
            </w:r>
          </w:p>
        </w:tc>
      </w:tr>
      <w:tr w:rsidR="00E87EBF" w:rsidRPr="0092200D" w:rsidTr="00E87EBF">
        <w:tc>
          <w:tcPr>
            <w:tcW w:w="817" w:type="dxa"/>
          </w:tcPr>
          <w:p w:rsidR="00E87EBF" w:rsidRDefault="00E87EBF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552" w:type="dxa"/>
          </w:tcPr>
          <w:p w:rsidR="00E87EBF" w:rsidRPr="0092200D" w:rsidRDefault="00E87EBF" w:rsidP="004779D8">
            <w:pPr>
              <w:pStyle w:val="a6"/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EBF" w:rsidRPr="00E87EBF" w:rsidRDefault="00E87EBF" w:rsidP="00FE1C37">
            <w:pPr>
              <w:ind w:left="-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профессиональных проб для школьников по профессиям и специальностям технической направленности</w:t>
            </w:r>
          </w:p>
        </w:tc>
        <w:tc>
          <w:tcPr>
            <w:tcW w:w="1701" w:type="dxa"/>
          </w:tcPr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2016- 2018</w:t>
            </w:r>
          </w:p>
        </w:tc>
        <w:tc>
          <w:tcPr>
            <w:tcW w:w="1701" w:type="dxa"/>
          </w:tcPr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БЭМТ, ЗАО «КЗПВ», ООО ТД «АНТЕЙ», школы</w:t>
            </w: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</w:tcPr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 возможность заблаговременного выбора обучающимися будущей профессии (специальности).</w:t>
            </w: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рост числа профессий (специальностей), по которым проводятся профессиональные пробы</w:t>
            </w: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школьников, задействованных в профессиональных пробах</w:t>
            </w:r>
          </w:p>
        </w:tc>
      </w:tr>
      <w:tr w:rsidR="00E87EBF" w:rsidRPr="0092200D" w:rsidTr="00E87EBF">
        <w:tc>
          <w:tcPr>
            <w:tcW w:w="817" w:type="dxa"/>
          </w:tcPr>
          <w:p w:rsidR="00E87EBF" w:rsidRDefault="00E87EBF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7EBF" w:rsidRPr="0092200D" w:rsidRDefault="00E87EBF" w:rsidP="004779D8">
            <w:pPr>
              <w:pStyle w:val="a6"/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EBF" w:rsidRPr="00E87EBF" w:rsidRDefault="00E87EBF" w:rsidP="00FE1C37">
            <w:pPr>
              <w:ind w:left="-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проведение преподавателями техникума элективных курсов для школьников по физике, электротехнике и инженерной графике в рамках сетевого </w:t>
            </w: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1701" w:type="dxa"/>
          </w:tcPr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1701" w:type="dxa"/>
          </w:tcPr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БЭМТ, школы</w:t>
            </w:r>
          </w:p>
        </w:tc>
        <w:tc>
          <w:tcPr>
            <w:tcW w:w="3621" w:type="dxa"/>
          </w:tcPr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Разработана модель профориентации, направленная на проявление интереса школьников к техническому образованию, инженерным </w:t>
            </w: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дисциплинам, а также позволяющая подготовить их к освоению образовательных программ среднего и высшего профессионального образования.</w:t>
            </w: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рост числа обучающихся на элективных курсах</w:t>
            </w:r>
            <w:proofErr w:type="gramEnd"/>
          </w:p>
        </w:tc>
      </w:tr>
      <w:tr w:rsidR="00E87EBF" w:rsidRPr="0092200D" w:rsidTr="00E87EBF">
        <w:tc>
          <w:tcPr>
            <w:tcW w:w="817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 xml:space="preserve">определить склонности и способности ребенка к изучению математики и предметов </w:t>
            </w:r>
            <w:proofErr w:type="spellStart"/>
            <w:proofErr w:type="gramStart"/>
            <w:r w:rsidRPr="0092200D">
              <w:rPr>
                <w:rStyle w:val="1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цикла</w:t>
            </w:r>
          </w:p>
        </w:tc>
        <w:tc>
          <w:tcPr>
            <w:tcW w:w="4394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>1.Организация тестирования учащихся начальной школы для выявления склонностей и способностей к изучению математики и предметов естественно</w:t>
            </w:r>
            <w:r w:rsidRPr="0092200D">
              <w:rPr>
                <w:rStyle w:val="1"/>
                <w:color w:val="000000"/>
                <w:sz w:val="24"/>
                <w:szCs w:val="24"/>
              </w:rPr>
              <w:softHyphen/>
              <w:t>научного цикла;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 xml:space="preserve">2.Организация тестирования учащихся начальной школы для выявления психологической склонности к выполнению определенных видов деятельности как основы для дальнейшей </w:t>
            </w:r>
            <w:proofErr w:type="spellStart"/>
            <w:r w:rsidRPr="0092200D">
              <w:rPr>
                <w:rStyle w:val="1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работы;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 xml:space="preserve">3.Методическое сопровождение деятельности преподавателей начальной школы по выявлению на ранних этапах обучения детей, имеющих особые способности к изучению математики и предметов </w:t>
            </w:r>
            <w:proofErr w:type="spellStart"/>
            <w:proofErr w:type="gramStart"/>
            <w:r w:rsidRPr="0092200D">
              <w:rPr>
                <w:rStyle w:val="1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цикла;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 xml:space="preserve">4.Проведение социологических исследований и мониторингов профессиональных намерений, предпочтений и мотиваций обучающихся общеобразовательных </w:t>
            </w:r>
            <w:r w:rsidRPr="0092200D">
              <w:rPr>
                <w:rStyle w:val="1"/>
                <w:color w:val="000000"/>
                <w:sz w:val="24"/>
                <w:szCs w:val="24"/>
              </w:rPr>
              <w:lastRenderedPageBreak/>
              <w:t xml:space="preserve">организаций, </w:t>
            </w:r>
          </w:p>
        </w:tc>
        <w:tc>
          <w:tcPr>
            <w:tcW w:w="1701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 – 2-3 классы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ДДТ, Руководители ООУ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  <w:tc>
          <w:tcPr>
            <w:tcW w:w="3621" w:type="dxa"/>
          </w:tcPr>
          <w:p w:rsidR="00E87EBF" w:rsidRPr="0092200D" w:rsidRDefault="00E87EBF" w:rsidP="004779D8">
            <w:pPr>
              <w:rPr>
                <w:rStyle w:val="1"/>
                <w:color w:val="000000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1.Определение группы школьников, склонных к</w:t>
            </w:r>
            <w:r w:rsidRPr="0092200D">
              <w:rPr>
                <w:rStyle w:val="1"/>
                <w:color w:val="000000"/>
                <w:sz w:val="24"/>
                <w:szCs w:val="24"/>
              </w:rPr>
              <w:t xml:space="preserve"> изучению математики и предметов естественно</w:t>
            </w:r>
            <w:r w:rsidRPr="0092200D">
              <w:rPr>
                <w:rStyle w:val="1"/>
                <w:color w:val="000000"/>
                <w:sz w:val="24"/>
                <w:szCs w:val="24"/>
              </w:rPr>
              <w:softHyphen/>
              <w:t>научного цикла;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 xml:space="preserve">2.Планирование </w:t>
            </w:r>
            <w:proofErr w:type="spellStart"/>
            <w:r w:rsidRPr="0092200D">
              <w:rPr>
                <w:rStyle w:val="1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работы.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3.Обеспечение готовности учителей </w:t>
            </w:r>
            <w:r w:rsidRPr="0092200D">
              <w:rPr>
                <w:rStyle w:val="1"/>
                <w:color w:val="000000"/>
                <w:sz w:val="24"/>
                <w:szCs w:val="24"/>
              </w:rPr>
              <w:t xml:space="preserve">начальной школы к выявлению на ранних этапах обучения детей, имеющих особые способности к изучению математики и предметов </w:t>
            </w:r>
            <w:proofErr w:type="spellStart"/>
            <w:proofErr w:type="gramStart"/>
            <w:r w:rsidRPr="0092200D">
              <w:rPr>
                <w:rStyle w:val="1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цикла;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4.Получение информации о </w:t>
            </w:r>
            <w:r w:rsidRPr="0092200D">
              <w:rPr>
                <w:rStyle w:val="1"/>
                <w:color w:val="000000"/>
                <w:sz w:val="24"/>
                <w:szCs w:val="24"/>
              </w:rPr>
              <w:t>профессиональных намерениях, предпочтениях и мотивациях обучающихся общеобразовательных</w:t>
            </w:r>
          </w:p>
        </w:tc>
      </w:tr>
      <w:tr w:rsidR="00E87EBF" w:rsidRPr="0092200D" w:rsidTr="00E87EBF">
        <w:tc>
          <w:tcPr>
            <w:tcW w:w="817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7EBF" w:rsidRPr="0092200D" w:rsidRDefault="00E87EBF" w:rsidP="004779D8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функционирования Учебного центра профессиональной квалификации: дооснащение обрабатывающими центрами с программным управлением</w:t>
            </w:r>
          </w:p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БЭМТ, ООО ТД «Антей»</w:t>
            </w:r>
          </w:p>
        </w:tc>
        <w:tc>
          <w:tcPr>
            <w:tcW w:w="3621" w:type="dxa"/>
          </w:tcPr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- количество основных образовательных программ, реализуемых на базе Учебного центра;</w:t>
            </w:r>
          </w:p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- количество дополнительных образовательных программ, реализуемых на базе учебного центра</w:t>
            </w:r>
          </w:p>
        </w:tc>
      </w:tr>
      <w:tr w:rsidR="00E87EBF" w:rsidRPr="0092200D" w:rsidTr="00E87EBF">
        <w:tc>
          <w:tcPr>
            <w:tcW w:w="817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7EBF" w:rsidRPr="0092200D" w:rsidRDefault="00E87EBF" w:rsidP="004779D8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Участие студентов и сотрудников техникума в совместной научно-исследовательской деятельности, творческих проектах.</w:t>
            </w:r>
          </w:p>
          <w:p w:rsidR="00E87EBF" w:rsidRPr="00E87EBF" w:rsidRDefault="00E87EBF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701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БЭМТ</w:t>
            </w:r>
          </w:p>
        </w:tc>
        <w:tc>
          <w:tcPr>
            <w:tcW w:w="3621" w:type="dxa"/>
          </w:tcPr>
          <w:p w:rsidR="00E87EBF" w:rsidRPr="00E87EBF" w:rsidRDefault="00E87EBF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на основе командной работы студентов над решением исследовательских задач</w:t>
            </w:r>
          </w:p>
          <w:p w:rsidR="00E87EBF" w:rsidRPr="00E87EBF" w:rsidRDefault="00E87EBF" w:rsidP="00FE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количество работ (проектов), представленных на региональных и всероссийских конкурсах, форумах, фестивалях и т.д.</w:t>
            </w:r>
          </w:p>
        </w:tc>
      </w:tr>
      <w:tr w:rsidR="00E87EBF" w:rsidRPr="0092200D" w:rsidTr="00E87EBF">
        <w:tc>
          <w:tcPr>
            <w:tcW w:w="817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7EBF" w:rsidRPr="0092200D" w:rsidRDefault="00E87EBF" w:rsidP="004779D8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EBF" w:rsidRPr="00E87EBF" w:rsidRDefault="00E87EBF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за счёт внедрения в техникуме передовых образовательных технологий, практико-ориентированных обучающих технологий, привлечения к участию в образовательном процессе работодателей уже с первого курса обучения.</w:t>
            </w:r>
          </w:p>
        </w:tc>
        <w:tc>
          <w:tcPr>
            <w:tcW w:w="1701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701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БЭМТ, предприятия</w:t>
            </w:r>
          </w:p>
        </w:tc>
        <w:tc>
          <w:tcPr>
            <w:tcW w:w="3621" w:type="dxa"/>
          </w:tcPr>
          <w:p w:rsidR="00E87EBF" w:rsidRPr="00E87EBF" w:rsidRDefault="00E87EBF" w:rsidP="00FE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Организована реализация мероприятий Программы в соответствии с современными требованиями и осуществляется продвижение опыта практической деятельности в направлении реализации мероприятий Программы на региональном и общероссийском уровнях.</w:t>
            </w:r>
            <w:proofErr w:type="gramEnd"/>
          </w:p>
          <w:p w:rsidR="00E87EBF" w:rsidRPr="00E87EBF" w:rsidRDefault="00E87EBF" w:rsidP="00FE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  <w:p w:rsidR="00E87EBF" w:rsidRPr="00E87EBF" w:rsidRDefault="00E87EBF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 xml:space="preserve">- рост педагогических </w:t>
            </w:r>
            <w:r w:rsidRPr="00E8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использующих в своей практике современные образовательные технологии, практико-ориентированные обучающие технологий и распространивших свой опыт их использования;</w:t>
            </w:r>
          </w:p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- количество специалистов предприятий, привлекаемых к преподаванию специальных дисциплин и модулей.</w:t>
            </w:r>
          </w:p>
        </w:tc>
      </w:tr>
      <w:tr w:rsidR="00E87EBF" w:rsidRPr="0092200D" w:rsidTr="00E87EBF">
        <w:tc>
          <w:tcPr>
            <w:tcW w:w="817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7EBF" w:rsidRPr="0092200D" w:rsidRDefault="00E87EBF" w:rsidP="004779D8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EBF" w:rsidRPr="00E87EBF" w:rsidRDefault="00E87EBF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Корректировка образовательных программ дисциплин и профессиональных модулей в направлении вовлечение в образовательный процесс практико-ориентированных задач, взятых из реальной производственной деятельности предприятий Кушвинского городского округа, привлечение к разработке и реализации программ работодателей</w:t>
            </w:r>
          </w:p>
        </w:tc>
        <w:tc>
          <w:tcPr>
            <w:tcW w:w="1701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701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БЭМТ, предприятия</w:t>
            </w:r>
          </w:p>
        </w:tc>
        <w:tc>
          <w:tcPr>
            <w:tcW w:w="3621" w:type="dxa"/>
          </w:tcPr>
          <w:p w:rsidR="00E87EBF" w:rsidRPr="00E87EBF" w:rsidRDefault="00E87EBF" w:rsidP="00FE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  <w:p w:rsidR="00E87EBF" w:rsidRPr="00E87EBF" w:rsidRDefault="00E87EBF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- рост количества откорректированных образовательных программ;</w:t>
            </w:r>
          </w:p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- рост количества дипломных и курсовых работ, выполненных по заказу предприятий;</w:t>
            </w:r>
          </w:p>
          <w:p w:rsidR="00E87EBF" w:rsidRPr="00E87EBF" w:rsidRDefault="00E87EBF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- количество обучающихся по основным программам, реализуемым с участием работодателей (включая организацию учебной и производственной практики, оценку результатов)</w:t>
            </w:r>
          </w:p>
        </w:tc>
      </w:tr>
      <w:tr w:rsidR="00E87EBF" w:rsidRPr="0092200D" w:rsidTr="00E87EBF">
        <w:tc>
          <w:tcPr>
            <w:tcW w:w="817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7EBF" w:rsidRPr="0092200D" w:rsidRDefault="00E87EBF" w:rsidP="004779D8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Формирование преемственности образовательных программ среднего профессионального и высшего образования по направлениям подготовки техникума</w:t>
            </w:r>
          </w:p>
        </w:tc>
        <w:tc>
          <w:tcPr>
            <w:tcW w:w="1701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 xml:space="preserve">БЭМТ, </w:t>
            </w:r>
            <w:proofErr w:type="spellStart"/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3621" w:type="dxa"/>
          </w:tcPr>
          <w:p w:rsidR="00E87EBF" w:rsidRPr="00E87EBF" w:rsidRDefault="00E87EBF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Интеграция среднего профессионального образования в систему подготовки инженерных кадров</w:t>
            </w:r>
          </w:p>
          <w:p w:rsidR="00E87EBF" w:rsidRPr="00E87EBF" w:rsidRDefault="00E87EBF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  <w:p w:rsidR="00E87EBF" w:rsidRPr="00E87EBF" w:rsidRDefault="00E87EBF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выпускников техникума, поступивших в вуз по программам с сокращенным сроком обучения</w:t>
            </w:r>
          </w:p>
        </w:tc>
      </w:tr>
      <w:tr w:rsidR="00E87EBF" w:rsidRPr="0092200D" w:rsidTr="00E87EBF">
        <w:tc>
          <w:tcPr>
            <w:tcW w:w="817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7EBF" w:rsidRPr="0092200D" w:rsidRDefault="00E87EBF" w:rsidP="004779D8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профильного обучения школьников на базе </w:t>
            </w: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«Центра подготовки специалистов для металлургии и металлообработки» (ЗАО «КЗПВ») </w:t>
            </w: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профессии Токарь </w:t>
            </w:r>
          </w:p>
        </w:tc>
        <w:tc>
          <w:tcPr>
            <w:tcW w:w="1701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701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БЭМТ, ЗАО «КЗПВ», школы</w:t>
            </w:r>
          </w:p>
        </w:tc>
        <w:tc>
          <w:tcPr>
            <w:tcW w:w="3621" w:type="dxa"/>
          </w:tcPr>
          <w:p w:rsidR="00E87EBF" w:rsidRPr="00E87EBF" w:rsidRDefault="00E87EBF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Апробирование механизма реализации с предприятием партнёрской программы профессионального </w:t>
            </w:r>
            <w:proofErr w:type="gramStart"/>
            <w:r w:rsidRPr="00E8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обучения </w:t>
            </w: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по системе</w:t>
            </w:r>
            <w:proofErr w:type="gramEnd"/>
            <w:r w:rsidRPr="00E87EBF">
              <w:rPr>
                <w:rFonts w:ascii="Times New Roman" w:hAnsi="Times New Roman" w:cs="Times New Roman"/>
                <w:sz w:val="24"/>
                <w:szCs w:val="24"/>
              </w:rPr>
              <w:t xml:space="preserve"> дуального образования.</w:t>
            </w:r>
          </w:p>
          <w:p w:rsidR="00E87EBF" w:rsidRPr="00E87EBF" w:rsidRDefault="00E87EBF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  <w:p w:rsidR="00E87EBF" w:rsidRPr="00E87EBF" w:rsidRDefault="00E87EBF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- рост числа школьников, успешно прошедших обучение</w:t>
            </w:r>
          </w:p>
        </w:tc>
      </w:tr>
      <w:tr w:rsidR="00E87EBF" w:rsidRPr="0092200D" w:rsidTr="00E87EBF">
        <w:tc>
          <w:tcPr>
            <w:tcW w:w="817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7EBF" w:rsidRPr="0092200D" w:rsidRDefault="00E87EBF" w:rsidP="004779D8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E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сотрудников техникума, обеспечивающих их непрерывный профессиональное рост, возможность повышения квалификации по направлениям реализации программы </w:t>
            </w:r>
            <w:proofErr w:type="gramEnd"/>
          </w:p>
        </w:tc>
        <w:tc>
          <w:tcPr>
            <w:tcW w:w="1701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701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БЭМТ</w:t>
            </w:r>
          </w:p>
        </w:tc>
        <w:tc>
          <w:tcPr>
            <w:tcW w:w="3621" w:type="dxa"/>
          </w:tcPr>
          <w:p w:rsidR="00E87EBF" w:rsidRPr="00E87EBF" w:rsidRDefault="00E87EBF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квалификации преподавателей и сотрудников</w:t>
            </w:r>
          </w:p>
          <w:p w:rsidR="00E87EBF" w:rsidRPr="00E87EBF" w:rsidRDefault="00E87EBF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  <w:p w:rsidR="00E87EBF" w:rsidRPr="00E87EBF" w:rsidRDefault="00E87EBF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- рост числа работников техникума, повысивших квалификацию (в любой форме)</w:t>
            </w:r>
          </w:p>
        </w:tc>
      </w:tr>
      <w:tr w:rsidR="00E87EBF" w:rsidRPr="0092200D" w:rsidTr="00E87EBF">
        <w:tc>
          <w:tcPr>
            <w:tcW w:w="817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 xml:space="preserve">создать во всех муниципальных образовательных учреждениях условия для качественного овладения школьниками знаниями по математике и предметам </w:t>
            </w:r>
            <w:proofErr w:type="spellStart"/>
            <w:proofErr w:type="gramStart"/>
            <w:r w:rsidRPr="0092200D">
              <w:rPr>
                <w:rStyle w:val="1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цикла для развития </w:t>
            </w:r>
            <w:r w:rsidRPr="0092200D">
              <w:rPr>
                <w:rStyle w:val="1"/>
                <w:color w:val="000000"/>
                <w:sz w:val="24"/>
                <w:szCs w:val="24"/>
              </w:rPr>
              <w:lastRenderedPageBreak/>
              <w:t>врожденных способностей обучающегося к освоению этих предметов;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EBF" w:rsidRPr="0092200D" w:rsidRDefault="00E87EBF" w:rsidP="004779D8">
            <w:pPr>
              <w:rPr>
                <w:rStyle w:val="1"/>
                <w:color w:val="000000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lastRenderedPageBreak/>
              <w:t>1.Расширение сети специализированных учебных кабинетов естественно</w:t>
            </w:r>
            <w:r w:rsidRPr="0092200D">
              <w:rPr>
                <w:rStyle w:val="1"/>
                <w:color w:val="000000"/>
                <w:sz w:val="24"/>
                <w:szCs w:val="24"/>
              </w:rPr>
              <w:softHyphen/>
              <w:t xml:space="preserve">научного цикла в общеобразовательных организациях, в том числе на условиях </w:t>
            </w:r>
            <w:proofErr w:type="spellStart"/>
            <w:r w:rsidRPr="0092200D">
              <w:rPr>
                <w:rStyle w:val="1"/>
                <w:color w:val="000000"/>
                <w:sz w:val="24"/>
                <w:szCs w:val="24"/>
              </w:rPr>
              <w:t>частно-государственного</w:t>
            </w:r>
            <w:proofErr w:type="spell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партнерства.</w:t>
            </w:r>
          </w:p>
          <w:p w:rsidR="00E87EBF" w:rsidRPr="0092200D" w:rsidRDefault="00E87EBF" w:rsidP="004779D8">
            <w:pPr>
              <w:rPr>
                <w:rStyle w:val="1"/>
                <w:sz w:val="24"/>
                <w:szCs w:val="24"/>
                <w:shd w:val="clear" w:color="auto" w:fill="auto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 xml:space="preserve">2.Организация в СОШ № 1,6.10,20 специализированных классов с углубленным изучением математики и подготовкой к изучению предметов </w:t>
            </w:r>
            <w:proofErr w:type="spellStart"/>
            <w:proofErr w:type="gramStart"/>
            <w:r w:rsidRPr="0092200D">
              <w:rPr>
                <w:rStyle w:val="1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цикла в начальной школе, 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lastRenderedPageBreak/>
              <w:t>3.</w:t>
            </w:r>
            <w:r w:rsidRPr="0092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92200D">
              <w:rPr>
                <w:rStyle w:val="1"/>
                <w:color w:val="000000"/>
                <w:sz w:val="24"/>
                <w:szCs w:val="24"/>
              </w:rPr>
              <w:t>азработка различных вариантов учебных планов и программ элективных курсов по математике</w:t>
            </w:r>
            <w:proofErr w:type="gramStart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 предметам </w:t>
            </w:r>
            <w:proofErr w:type="spellStart"/>
            <w:r w:rsidRPr="0092200D">
              <w:rPr>
                <w:rStyle w:val="1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цикла, технологии во взаимодействии с БЭМТ, профильными кафедрами ВУЗов Свердловской области;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2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92200D">
              <w:rPr>
                <w:rStyle w:val="1"/>
                <w:color w:val="000000"/>
                <w:sz w:val="24"/>
                <w:szCs w:val="24"/>
              </w:rPr>
              <w:t xml:space="preserve">рганизация сетевого взаимодействия общеобразовательных организаций по использованию специализированных учебных кабинетов </w:t>
            </w:r>
            <w:proofErr w:type="spellStart"/>
            <w:proofErr w:type="gramStart"/>
            <w:r w:rsidRPr="0092200D">
              <w:rPr>
                <w:rStyle w:val="1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цикла СОШ №1,6,10,20 в рамках внеурочной деятельности по ФГОС и через систему дополнительного образования;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2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92200D">
              <w:rPr>
                <w:rStyle w:val="1"/>
                <w:color w:val="000000"/>
                <w:sz w:val="24"/>
                <w:szCs w:val="24"/>
              </w:rPr>
              <w:t xml:space="preserve">рганизация тематических лекций по предметам </w:t>
            </w:r>
            <w:proofErr w:type="spellStart"/>
            <w:proofErr w:type="gramStart"/>
            <w:r w:rsidRPr="0092200D">
              <w:rPr>
                <w:rStyle w:val="1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цикла, инженерным наукам и организации промышленного производства в рамках  внеурочной деятельности образовательных программ, разработанных в соответствии с ФГОС начального и основного общего образования (в том числе в дистанционной форме).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6.Расширение связей с учреждениями профессионального образования, в частности,  участие школьников в выставках технического творчества и научно-практических конференциях ВУЗов и </w:t>
            </w:r>
            <w:proofErr w:type="spellStart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Сентябрь 2015г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До 01.06.2015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С 01.09.2015г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С 01.09.2015г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>СОШ № 1,6.10,20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Руководители СОШ</w:t>
            </w:r>
            <w:proofErr w:type="gramStart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 ГМО, БЭМТ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proofErr w:type="gramStart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  <w:tc>
          <w:tcPr>
            <w:tcW w:w="3621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1.Наличие  </w:t>
            </w:r>
            <w:r w:rsidRPr="0092200D">
              <w:rPr>
                <w:rStyle w:val="1"/>
                <w:color w:val="000000"/>
                <w:sz w:val="24"/>
                <w:szCs w:val="24"/>
              </w:rPr>
              <w:t>специализированных учебных кабинетов естественно</w:t>
            </w:r>
            <w:r w:rsidRPr="0092200D">
              <w:rPr>
                <w:rStyle w:val="1"/>
                <w:color w:val="000000"/>
                <w:sz w:val="24"/>
                <w:szCs w:val="24"/>
              </w:rPr>
              <w:softHyphen/>
              <w:t>научного цикла</w:t>
            </w: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2.Открытие классов с углубленным изучением математики, предметов </w:t>
            </w:r>
            <w:proofErr w:type="spellStart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естесвенно-научного</w:t>
            </w:r>
            <w:proofErr w:type="spellEnd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 цикла в начальных классах школ </w:t>
            </w:r>
            <w:r w:rsidRPr="009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№1,6,10,20.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3.Включение в вариативную часть  учебных планов  8-9-10 классов общеобразовательных школ предметов «Черчение», «Техническое черчение», «Электротехника», реализуемых совместно с БЭМТ.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4.План-график сетевого взаимодействия ООУ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Style w:val="1"/>
                <w:color w:val="000000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5.План-график проведения лекций в ООУ</w:t>
            </w:r>
            <w:r w:rsidRPr="0092200D">
              <w:rPr>
                <w:rStyle w:val="1"/>
                <w:color w:val="000000"/>
                <w:sz w:val="24"/>
                <w:szCs w:val="24"/>
              </w:rPr>
              <w:t xml:space="preserve"> по предметам </w:t>
            </w:r>
            <w:proofErr w:type="spellStart"/>
            <w:proofErr w:type="gramStart"/>
            <w:r w:rsidRPr="0092200D">
              <w:rPr>
                <w:rStyle w:val="1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цикла, инженерным наукам и организации промышленного производства в рамках  внеурочной деятельности</w:t>
            </w:r>
          </w:p>
          <w:p w:rsidR="00E87EBF" w:rsidRPr="0092200D" w:rsidRDefault="00E87EBF" w:rsidP="004779D8">
            <w:pPr>
              <w:rPr>
                <w:rStyle w:val="1"/>
                <w:color w:val="000000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Style w:val="1"/>
                <w:color w:val="000000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Style w:val="1"/>
                <w:color w:val="000000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>6.</w:t>
            </w: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в выставках технического творчества и научно-практических конференциях ВУЗов и </w:t>
            </w:r>
            <w:proofErr w:type="spellStart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EBF" w:rsidRPr="0092200D" w:rsidTr="00E87EBF">
        <w:tc>
          <w:tcPr>
            <w:tcW w:w="817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7EBF" w:rsidRPr="0092200D" w:rsidRDefault="00E87EBF" w:rsidP="004779D8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мнения работодателей о </w:t>
            </w:r>
            <w:r w:rsidRPr="00E8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качестве подготовки молодых специалистов, выпускников техникума, поступивших на работу на предприятия Кушвинского городского округа </w:t>
            </w:r>
          </w:p>
        </w:tc>
        <w:tc>
          <w:tcPr>
            <w:tcW w:w="1701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2015-2018</w:t>
            </w:r>
          </w:p>
        </w:tc>
        <w:tc>
          <w:tcPr>
            <w:tcW w:w="1701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 xml:space="preserve">БЭМТ, </w:t>
            </w:r>
            <w:r w:rsidRPr="00E8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3621" w:type="dxa"/>
          </w:tcPr>
          <w:p w:rsidR="00E87EBF" w:rsidRPr="00E87EBF" w:rsidRDefault="00E87EBF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элементов </w:t>
            </w:r>
            <w:r w:rsidRPr="00E8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внешней оценки качества образования, удовлетворение требований реального сектора экономики к подготовке кадров </w:t>
            </w:r>
          </w:p>
          <w:p w:rsidR="00E87EBF" w:rsidRPr="00E87EBF" w:rsidRDefault="00E87EBF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 xml:space="preserve">- рост количества работодателей, удовлетворённых качеством образовательных услуг техникума </w:t>
            </w:r>
          </w:p>
        </w:tc>
      </w:tr>
      <w:tr w:rsidR="00E87EBF" w:rsidRPr="0092200D" w:rsidTr="00E87EBF">
        <w:tc>
          <w:tcPr>
            <w:tcW w:w="817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7EBF" w:rsidRPr="0092200D" w:rsidRDefault="00E87EBF" w:rsidP="004779D8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 к участию в мероприятиях Программы</w:t>
            </w:r>
          </w:p>
        </w:tc>
        <w:tc>
          <w:tcPr>
            <w:tcW w:w="1701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701" w:type="dxa"/>
          </w:tcPr>
          <w:p w:rsidR="00E87EBF" w:rsidRPr="00E87EBF" w:rsidRDefault="00E87EBF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БЭМТ</w:t>
            </w:r>
          </w:p>
        </w:tc>
        <w:tc>
          <w:tcPr>
            <w:tcW w:w="3621" w:type="dxa"/>
          </w:tcPr>
          <w:p w:rsidR="00E87EBF" w:rsidRPr="00E87EBF" w:rsidRDefault="00E87EBF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профессий и специальностей технической направленности, создание положительного имиджа техникума в территории</w:t>
            </w:r>
          </w:p>
          <w:p w:rsidR="00E87EBF" w:rsidRPr="00E87EBF" w:rsidRDefault="00E87EBF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  <w:p w:rsidR="00E87EBF" w:rsidRPr="00E87EBF" w:rsidRDefault="00E87EBF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7EBF">
              <w:rPr>
                <w:rFonts w:ascii="Times New Roman" w:hAnsi="Times New Roman" w:cs="Times New Roman"/>
                <w:sz w:val="24"/>
                <w:szCs w:val="24"/>
              </w:rPr>
              <w:t>- рост числа молодых специалистов, задействованных в реализации Программы</w:t>
            </w:r>
          </w:p>
        </w:tc>
      </w:tr>
      <w:tr w:rsidR="00E87EBF" w:rsidRPr="0092200D" w:rsidTr="00E87EBF">
        <w:tc>
          <w:tcPr>
            <w:tcW w:w="817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 xml:space="preserve">обеспечить возможность заблаговременного выбора обучающимися будущей профессии, места осуществления трудовой деятельности и ВУЗа через систему </w:t>
            </w:r>
            <w:proofErr w:type="spellStart"/>
            <w:r w:rsidRPr="0092200D">
              <w:rPr>
                <w:rStyle w:val="1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92200D">
              <w:rPr>
                <w:rStyle w:val="1"/>
                <w:color w:val="000000"/>
                <w:sz w:val="24"/>
                <w:szCs w:val="24"/>
              </w:rPr>
              <w:lastRenderedPageBreak/>
              <w:t>работы со школьниками.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1.Создание центра </w:t>
            </w:r>
            <w:proofErr w:type="spellStart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школьниками городского округа на базе Дома детского творчества.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2 Организационные мероприятия и сопровождение  обучения учащихся 10-х классов обучения  рабочим профессиям на базе Учебного центра ЗАО КЗПВ.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муниципальных выставок детского технического </w:t>
            </w:r>
            <w:r w:rsidRPr="009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на базе Дома детского творчества.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01.06.2015</w:t>
            </w:r>
          </w:p>
        </w:tc>
        <w:tc>
          <w:tcPr>
            <w:tcW w:w="1701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Лопатина О.Г.</w:t>
            </w:r>
          </w:p>
        </w:tc>
        <w:tc>
          <w:tcPr>
            <w:tcW w:w="3621" w:type="dxa"/>
          </w:tcPr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1.Централизованное управление и организация </w:t>
            </w:r>
            <w:proofErr w:type="spellStart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  общеобразовательных учреждений КГО 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2.План-график организационных мероприятий и сопровождения  обучения учащихся 10-х классов обучения  рабочим профессиям </w:t>
            </w:r>
            <w:r w:rsidRPr="009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Учебного центра ЗАО КЗПВ.</w:t>
            </w:r>
          </w:p>
          <w:p w:rsidR="00E87EBF" w:rsidRPr="0092200D" w:rsidRDefault="00E87EBF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C6" w:rsidRPr="0092200D" w:rsidTr="00E87EBF">
        <w:tc>
          <w:tcPr>
            <w:tcW w:w="817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23C6" w:rsidRPr="0092200D" w:rsidRDefault="007623C6" w:rsidP="004779D8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3C6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Регулярные </w:t>
            </w:r>
            <w:proofErr w:type="spellStart"/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публикациив</w:t>
            </w:r>
            <w:proofErr w:type="spellEnd"/>
            <w:r w:rsidRPr="007623C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 материалов </w:t>
            </w:r>
            <w:proofErr w:type="gramEnd"/>
          </w:p>
          <w:p w:rsidR="007623C6" w:rsidRPr="007623C6" w:rsidRDefault="007623C6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об экономической привлекательности технических специальностей, о реальных условиях труда и уровне его оплаты для рабочих профессий технического профиля и инженерных специальностей</w:t>
            </w:r>
          </w:p>
        </w:tc>
        <w:tc>
          <w:tcPr>
            <w:tcW w:w="1701" w:type="dxa"/>
          </w:tcPr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701" w:type="dxa"/>
          </w:tcPr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БЭМТ</w:t>
            </w:r>
          </w:p>
        </w:tc>
        <w:tc>
          <w:tcPr>
            <w:tcW w:w="3621" w:type="dxa"/>
          </w:tcPr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профессий и специальностей технического профиля.</w:t>
            </w:r>
          </w:p>
          <w:p w:rsidR="007623C6" w:rsidRPr="007623C6" w:rsidRDefault="007623C6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- рост числа публикаций,</w:t>
            </w:r>
          </w:p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- рост числа каналов распространения информации</w:t>
            </w:r>
          </w:p>
        </w:tc>
      </w:tr>
      <w:tr w:rsidR="007623C6" w:rsidRPr="0092200D" w:rsidTr="00E87EBF">
        <w:tc>
          <w:tcPr>
            <w:tcW w:w="817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23C6" w:rsidRPr="0092200D" w:rsidRDefault="007623C6" w:rsidP="004779D8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23C6" w:rsidRPr="007623C6" w:rsidRDefault="007623C6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Освещения мероприятий Программы средствами массовой информации</w:t>
            </w:r>
          </w:p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701" w:type="dxa"/>
          </w:tcPr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БЭМТ</w:t>
            </w:r>
          </w:p>
        </w:tc>
        <w:tc>
          <w:tcPr>
            <w:tcW w:w="3621" w:type="dxa"/>
          </w:tcPr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Повышается престиж Программы и профессионального образования в техникуме</w:t>
            </w:r>
          </w:p>
          <w:p w:rsidR="007623C6" w:rsidRPr="007623C6" w:rsidRDefault="007623C6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показатели:</w:t>
            </w:r>
          </w:p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- рост числа публикаций,</w:t>
            </w:r>
          </w:p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- рост числа каналов распространения информации</w:t>
            </w:r>
          </w:p>
        </w:tc>
      </w:tr>
      <w:tr w:rsidR="007623C6" w:rsidRPr="0092200D" w:rsidTr="00E87EBF">
        <w:tc>
          <w:tcPr>
            <w:tcW w:w="817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 xml:space="preserve">сформировать у учащихся навыки практической деятельности, необходимой для ведения исследовательских, лабораторных и конструкторских работ, для овладения рабочими и инженерными </w:t>
            </w:r>
            <w:r w:rsidRPr="0092200D">
              <w:rPr>
                <w:rStyle w:val="1"/>
                <w:color w:val="000000"/>
                <w:sz w:val="24"/>
                <w:szCs w:val="24"/>
              </w:rPr>
              <w:lastRenderedPageBreak/>
              <w:t>специальностями по выбранному профилю деятельности.</w:t>
            </w: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1.Привлечение школьников старших классов общеобразовательных учреждений Кушвинского городского округа к работе </w:t>
            </w:r>
            <w:r w:rsidRPr="00922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научно-технической обучающейся профильной лаборатории при методическом сопровождении: профильной кафедры </w:t>
            </w:r>
            <w:proofErr w:type="spellStart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00D">
              <w:rPr>
                <w:rFonts w:ascii="Times New Roman" w:eastAsia="Calibri" w:hAnsi="Times New Roman" w:cs="Times New Roman"/>
                <w:sz w:val="24"/>
                <w:szCs w:val="24"/>
              </w:rPr>
              <w:t>на базе Закрытого акционерного общества «</w:t>
            </w:r>
            <w:proofErr w:type="spellStart"/>
            <w:r w:rsidRPr="0092200D">
              <w:rPr>
                <w:rFonts w:ascii="Times New Roman" w:eastAsia="Calibri" w:hAnsi="Times New Roman" w:cs="Times New Roman"/>
                <w:sz w:val="24"/>
                <w:szCs w:val="24"/>
              </w:rPr>
              <w:t>Кушвинский</w:t>
            </w:r>
            <w:proofErr w:type="spellEnd"/>
            <w:r w:rsidRPr="00922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завод прокатных валков»</w:t>
            </w: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3C6" w:rsidRPr="0092200D" w:rsidRDefault="007623C6" w:rsidP="004779D8">
            <w:pPr>
              <w:rPr>
                <w:rStyle w:val="1"/>
                <w:color w:val="000000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92200D">
              <w:rPr>
                <w:rStyle w:val="1"/>
                <w:color w:val="000000"/>
                <w:sz w:val="24"/>
                <w:szCs w:val="24"/>
              </w:rPr>
              <w:t xml:space="preserve">спользование учебно-лабораторного оборудования </w:t>
            </w:r>
            <w:r w:rsidRPr="0092200D">
              <w:rPr>
                <w:rStyle w:val="1"/>
                <w:color w:val="000000"/>
                <w:sz w:val="24"/>
                <w:szCs w:val="24"/>
              </w:rPr>
              <w:lastRenderedPageBreak/>
              <w:t xml:space="preserve">специализированных учебных кабинетов </w:t>
            </w:r>
            <w:proofErr w:type="spellStart"/>
            <w:proofErr w:type="gramStart"/>
            <w:r w:rsidRPr="0092200D">
              <w:rPr>
                <w:rStyle w:val="1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цикла для занятий внеурочной  исследовательской деятельностью.</w:t>
            </w: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>3.</w:t>
            </w: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и проведение обучения группы учащихся 10 классов  общеобразовательных школ городского округа рабочей профессии «Токарь – универсал»</w:t>
            </w: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СОШ №1,6,10,20</w:t>
            </w: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 ЗАО КЗПВ  Центра занятости населения</w:t>
            </w: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ООУ, БЭМТ</w:t>
            </w:r>
          </w:p>
        </w:tc>
        <w:tc>
          <w:tcPr>
            <w:tcW w:w="3621" w:type="dxa"/>
          </w:tcPr>
          <w:p w:rsidR="007623C6" w:rsidRPr="0092200D" w:rsidRDefault="007623C6" w:rsidP="00477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</w:t>
            </w:r>
            <w:r w:rsidRPr="0092200D">
              <w:rPr>
                <w:rFonts w:ascii="Times New Roman" w:eastAsia="Calibri" w:hAnsi="Times New Roman" w:cs="Times New Roman"/>
                <w:sz w:val="24"/>
                <w:szCs w:val="24"/>
              </w:rPr>
              <w:t>азработка и внедрение в производственный процесс Закрытого акционерного общества «</w:t>
            </w:r>
            <w:proofErr w:type="spellStart"/>
            <w:r w:rsidRPr="0092200D">
              <w:rPr>
                <w:rFonts w:ascii="Times New Roman" w:eastAsia="Calibri" w:hAnsi="Times New Roman" w:cs="Times New Roman"/>
                <w:sz w:val="24"/>
                <w:szCs w:val="24"/>
              </w:rPr>
              <w:t>Кушвинский</w:t>
            </w:r>
            <w:proofErr w:type="spellEnd"/>
            <w:r w:rsidRPr="00922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завод прокатных валков» авторских разработок (инноваций, изобретений) результатов труда научно-технической обучающейся профильной лаборатории;</w:t>
            </w: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школьников в защите исследовательских работ по </w:t>
            </w:r>
            <w:r w:rsidRPr="009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политехническому направлению.</w:t>
            </w: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3.Обучение школьников рабочей профессии «Токарь»</w:t>
            </w:r>
          </w:p>
        </w:tc>
      </w:tr>
      <w:tr w:rsidR="007623C6" w:rsidRPr="0092200D" w:rsidTr="00E87EBF">
        <w:tc>
          <w:tcPr>
            <w:tcW w:w="817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23C6" w:rsidRPr="0092200D" w:rsidRDefault="007623C6" w:rsidP="004779D8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23C6" w:rsidRPr="007623C6" w:rsidRDefault="007623C6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возможности проведения практических и лабораторных занятий, а также производственной практики в Учебном центре профессиональной квалификации (ООО ТД «АНТЕЙ») и </w:t>
            </w:r>
            <w:r w:rsidRPr="0076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Центре подготовки специалистов для металлургии и металлообработки (ЗАО «КЗПВ») на территории предприятий. </w:t>
            </w:r>
          </w:p>
        </w:tc>
        <w:tc>
          <w:tcPr>
            <w:tcW w:w="1701" w:type="dxa"/>
          </w:tcPr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701" w:type="dxa"/>
          </w:tcPr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 xml:space="preserve">БЭМТ, ЗАО «КЗПВ», ООО ТД «АНТЕЙ» </w:t>
            </w:r>
          </w:p>
        </w:tc>
        <w:tc>
          <w:tcPr>
            <w:tcW w:w="3621" w:type="dxa"/>
          </w:tcPr>
          <w:p w:rsidR="007623C6" w:rsidRPr="007623C6" w:rsidRDefault="007623C6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Повышается мотивация студентов к выбору данных предприятий в качестве места работы после окончания техникума, а также к выбору рабочих профессий и специальностей, востребованных на предприятиях Кушвинского городского округа.</w:t>
            </w:r>
          </w:p>
          <w:p w:rsidR="007623C6" w:rsidRPr="007623C6" w:rsidRDefault="007623C6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  <w:p w:rsidR="007623C6" w:rsidRPr="007623C6" w:rsidRDefault="007623C6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- рост числа выпускников, устроившихся на работу на предприятия Кушвинского городского округа</w:t>
            </w:r>
          </w:p>
        </w:tc>
      </w:tr>
      <w:tr w:rsidR="007623C6" w:rsidRPr="0092200D" w:rsidTr="00E87EBF">
        <w:tc>
          <w:tcPr>
            <w:tcW w:w="817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23C6" w:rsidRPr="0092200D" w:rsidRDefault="007623C6" w:rsidP="004779D8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выпускников техникума, которые позволяют продолжить образование в </w:t>
            </w:r>
            <w:proofErr w:type="spellStart"/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7623C6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специальностям, востребованным на предприятиях, в том числе в рамках </w:t>
            </w:r>
            <w:r w:rsidRPr="00762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целевого приёма.</w:t>
            </w:r>
          </w:p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2015-2018</w:t>
            </w:r>
          </w:p>
        </w:tc>
        <w:tc>
          <w:tcPr>
            <w:tcW w:w="1701" w:type="dxa"/>
          </w:tcPr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 xml:space="preserve">БЭМТ, </w:t>
            </w:r>
            <w:proofErr w:type="spellStart"/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7623C6">
              <w:rPr>
                <w:rFonts w:ascii="Times New Roman" w:hAnsi="Times New Roman" w:cs="Times New Roman"/>
                <w:sz w:val="24"/>
                <w:szCs w:val="24"/>
              </w:rPr>
              <w:t xml:space="preserve">, предприятия </w:t>
            </w:r>
          </w:p>
        </w:tc>
        <w:tc>
          <w:tcPr>
            <w:tcW w:w="3621" w:type="dxa"/>
          </w:tcPr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 xml:space="preserve">Повышается мотивация к выбору инженерного образования по техническим специальностям, востребованным на </w:t>
            </w:r>
            <w:r w:rsidRPr="00762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предприятиях Кушвинского городского округа, обеспечивается непрерывное профессиональное развитие и закрепление молодых инженеров на территории.</w:t>
            </w:r>
          </w:p>
          <w:p w:rsidR="007623C6" w:rsidRPr="007623C6" w:rsidRDefault="007623C6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- количество выпускников техникума, продолживших образование в вузе, в том числе в рамках целевого приёма.</w:t>
            </w:r>
          </w:p>
        </w:tc>
      </w:tr>
      <w:tr w:rsidR="007623C6" w:rsidRPr="0092200D" w:rsidTr="00E87EBF">
        <w:tc>
          <w:tcPr>
            <w:tcW w:w="817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23C6" w:rsidRPr="0092200D" w:rsidRDefault="007623C6" w:rsidP="004779D8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23C6" w:rsidRPr="007623C6" w:rsidRDefault="007623C6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конкурсных соревнований в </w:t>
            </w:r>
            <w:proofErr w:type="spellStart"/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Кушвинском</w:t>
            </w:r>
            <w:proofErr w:type="spellEnd"/>
            <w:r w:rsidRPr="007623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среди студентов, выпускников техникума и школьников, а также молодых рабочих и специалистов предприятий по профессиям и специальностям технического профиля, востребованным на рынке труда. </w:t>
            </w:r>
          </w:p>
        </w:tc>
        <w:tc>
          <w:tcPr>
            <w:tcW w:w="1701" w:type="dxa"/>
          </w:tcPr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701" w:type="dxa"/>
          </w:tcPr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Администрация Кушвинского городского округа, БЭМТ, предприятия</w:t>
            </w:r>
          </w:p>
        </w:tc>
        <w:tc>
          <w:tcPr>
            <w:tcW w:w="3621" w:type="dxa"/>
          </w:tcPr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профессий и специальностей технического профиля среди молодёжи.</w:t>
            </w:r>
          </w:p>
          <w:p w:rsidR="007623C6" w:rsidRPr="007623C6" w:rsidRDefault="007623C6" w:rsidP="00FE1C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>- рост числа участников соревнований;</w:t>
            </w:r>
          </w:p>
          <w:p w:rsidR="007623C6" w:rsidRPr="007623C6" w:rsidRDefault="007623C6" w:rsidP="00F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C6">
              <w:rPr>
                <w:rFonts w:ascii="Times New Roman" w:hAnsi="Times New Roman" w:cs="Times New Roman"/>
                <w:sz w:val="24"/>
                <w:szCs w:val="24"/>
              </w:rPr>
              <w:t xml:space="preserve">- рост количества профессий и специальностей, по которым проводятся соревнования </w:t>
            </w:r>
          </w:p>
        </w:tc>
      </w:tr>
      <w:tr w:rsidR="007623C6" w:rsidRPr="0092200D" w:rsidTr="00E87EBF">
        <w:tc>
          <w:tcPr>
            <w:tcW w:w="817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>обеспечение заблаговременного и своевременного информирования потенциальных участников Программы о планируемых и реализуемых мероприятиях и проектах;</w:t>
            </w: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>1.Регулярная публикация информационных материалов на сайтах ООУ, в газете «</w:t>
            </w:r>
            <w:proofErr w:type="spellStart"/>
            <w:r w:rsidRPr="0092200D">
              <w:rPr>
                <w:rStyle w:val="1"/>
                <w:color w:val="000000"/>
                <w:sz w:val="24"/>
                <w:szCs w:val="24"/>
              </w:rPr>
              <w:t>Кушвинский</w:t>
            </w:r>
            <w:proofErr w:type="spell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рабочий» о ходе реализации Программы, аналитических материалов о достигнутых результатах, целях и задачах программы, значимости участия в Программе для построения индивидуальной образовательной и профессиональной траектории обучающихся как средство </w:t>
            </w:r>
            <w:proofErr w:type="spellStart"/>
            <w:r w:rsidRPr="0092200D">
              <w:rPr>
                <w:rStyle w:val="1"/>
                <w:color w:val="000000"/>
                <w:sz w:val="24"/>
                <w:szCs w:val="24"/>
              </w:rPr>
              <w:t>интернализации</w:t>
            </w:r>
            <w:proofErr w:type="spell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целевых установок </w:t>
            </w:r>
            <w:r w:rsidRPr="0092200D">
              <w:rPr>
                <w:rStyle w:val="1"/>
                <w:color w:val="000000"/>
                <w:sz w:val="24"/>
                <w:szCs w:val="24"/>
              </w:rPr>
              <w:lastRenderedPageBreak/>
              <w:t>Программы ее участниками.</w:t>
            </w: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701" w:type="dxa"/>
          </w:tcPr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Руководители ООУ, БЭМТ</w:t>
            </w:r>
          </w:p>
        </w:tc>
        <w:tc>
          <w:tcPr>
            <w:tcW w:w="3621" w:type="dxa"/>
          </w:tcPr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достоверной информацией </w:t>
            </w:r>
            <w:r w:rsidRPr="0092200D">
              <w:rPr>
                <w:rStyle w:val="1"/>
                <w:color w:val="000000"/>
                <w:sz w:val="24"/>
                <w:szCs w:val="24"/>
              </w:rPr>
              <w:t xml:space="preserve">для построения индивидуальной образовательной и профессиональной траектории </w:t>
            </w:r>
            <w:proofErr w:type="gramStart"/>
            <w:r w:rsidRPr="0092200D">
              <w:rPr>
                <w:rStyle w:val="1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623C6" w:rsidRPr="0092200D" w:rsidTr="00E87EBF">
        <w:tc>
          <w:tcPr>
            <w:tcW w:w="817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</w:tcPr>
          <w:p w:rsidR="007623C6" w:rsidRPr="0092200D" w:rsidRDefault="007623C6" w:rsidP="004779D8">
            <w:pPr>
              <w:pStyle w:val="a6"/>
              <w:rPr>
                <w:rStyle w:val="1"/>
                <w:color w:val="000000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>Повышение квалификации учителей начальных классов, преподавателей математики, предметов естественнонаучного цикла и технологии в разрезе идеологии Уральской инженерной школы</w:t>
            </w:r>
          </w:p>
        </w:tc>
        <w:tc>
          <w:tcPr>
            <w:tcW w:w="4394" w:type="dxa"/>
          </w:tcPr>
          <w:p w:rsidR="007623C6" w:rsidRPr="0092200D" w:rsidRDefault="007623C6" w:rsidP="004779D8">
            <w:pPr>
              <w:pStyle w:val="a6"/>
              <w:rPr>
                <w:rStyle w:val="1"/>
                <w:color w:val="000000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>1.Курсы повышения квалификации для учителей начальных классов по вопросам  усовершенствования преподавания курса технологии, введения во внеурочную деятельность  для учащихся начальной школы кружков и объединений по  предметам естественно</w:t>
            </w:r>
            <w:r w:rsidRPr="0092200D">
              <w:rPr>
                <w:rStyle w:val="1"/>
                <w:color w:val="000000"/>
                <w:sz w:val="24"/>
                <w:szCs w:val="24"/>
              </w:rPr>
              <w:softHyphen/>
              <w:t>научного цикла.</w:t>
            </w:r>
          </w:p>
          <w:p w:rsidR="007623C6" w:rsidRPr="0092200D" w:rsidRDefault="007623C6" w:rsidP="004779D8">
            <w:pPr>
              <w:pStyle w:val="a6"/>
              <w:rPr>
                <w:rStyle w:val="1"/>
                <w:color w:val="000000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Style w:val="1"/>
                <w:color w:val="000000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>2. Повышение квалификации преподавателей математики, предметов естественнонаучного цикла и технологии с целью усиления практической направленности преподаваемых предметов.</w:t>
            </w:r>
          </w:p>
          <w:p w:rsidR="007623C6" w:rsidRPr="0092200D" w:rsidRDefault="007623C6" w:rsidP="004779D8">
            <w:pPr>
              <w:pStyle w:val="a6"/>
              <w:rPr>
                <w:rStyle w:val="1"/>
                <w:color w:val="000000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>3.Подготовка преподавателей к введению в образовательную деятельность робототехники, конструирования и 3Д моделирования.</w:t>
            </w:r>
          </w:p>
        </w:tc>
        <w:tc>
          <w:tcPr>
            <w:tcW w:w="1701" w:type="dxa"/>
          </w:tcPr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До 01.09.2015 года</w:t>
            </w: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До 01.09.2015 года</w:t>
            </w: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1701" w:type="dxa"/>
          </w:tcPr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623C6" w:rsidRPr="0092200D" w:rsidRDefault="007623C6" w:rsidP="004779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7623C6" w:rsidRPr="0092200D" w:rsidRDefault="007623C6" w:rsidP="004779D8">
            <w:pPr>
              <w:pStyle w:val="a6"/>
              <w:rPr>
                <w:rStyle w:val="1"/>
                <w:color w:val="000000"/>
                <w:sz w:val="24"/>
                <w:szCs w:val="24"/>
              </w:rPr>
            </w:pPr>
            <w:r w:rsidRPr="0092200D">
              <w:rPr>
                <w:sz w:val="24"/>
                <w:szCs w:val="24"/>
              </w:rPr>
              <w:t xml:space="preserve">1.Обеспечение готовности </w:t>
            </w:r>
            <w:r w:rsidRPr="0092200D">
              <w:rPr>
                <w:rStyle w:val="1"/>
                <w:color w:val="000000"/>
                <w:sz w:val="24"/>
                <w:szCs w:val="24"/>
              </w:rPr>
              <w:t>учителей начальных классов по вопросам  усовершенствования преподавания курса технологии, введения во внеурочную деятельность  для учащихся начальной школы кружков и объединений по  предметам естественно</w:t>
            </w:r>
            <w:r w:rsidRPr="0092200D">
              <w:rPr>
                <w:rStyle w:val="1"/>
                <w:color w:val="000000"/>
                <w:sz w:val="24"/>
                <w:szCs w:val="24"/>
              </w:rPr>
              <w:softHyphen/>
              <w:t>научного цикла.</w:t>
            </w:r>
          </w:p>
          <w:p w:rsidR="007623C6" w:rsidRPr="0092200D" w:rsidRDefault="007623C6" w:rsidP="004779D8">
            <w:pPr>
              <w:pStyle w:val="a6"/>
              <w:rPr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 xml:space="preserve">2.Обеспечение готовности преподавателей математики, предметов естественнонаучного цикла и технологии </w:t>
            </w:r>
            <w:proofErr w:type="gramStart"/>
            <w:r w:rsidRPr="0092200D">
              <w:rPr>
                <w:rStyle w:val="1"/>
                <w:color w:val="000000"/>
                <w:sz w:val="24"/>
                <w:szCs w:val="24"/>
              </w:rPr>
              <w:t>к</w:t>
            </w:r>
            <w:proofErr w:type="gram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200D">
              <w:rPr>
                <w:rStyle w:val="1"/>
                <w:color w:val="000000"/>
                <w:sz w:val="24"/>
                <w:szCs w:val="24"/>
              </w:rPr>
              <w:t>усиления</w:t>
            </w:r>
            <w:proofErr w:type="gramEnd"/>
            <w:r w:rsidRPr="0092200D">
              <w:rPr>
                <w:rStyle w:val="1"/>
                <w:color w:val="000000"/>
                <w:sz w:val="24"/>
                <w:szCs w:val="24"/>
              </w:rPr>
              <w:t xml:space="preserve"> практической направленности преподаваемых предметов.</w:t>
            </w:r>
          </w:p>
          <w:p w:rsidR="007623C6" w:rsidRPr="0092200D" w:rsidRDefault="007623C6" w:rsidP="004779D8">
            <w:pPr>
              <w:pStyle w:val="a6"/>
              <w:rPr>
                <w:sz w:val="24"/>
                <w:szCs w:val="24"/>
              </w:rPr>
            </w:pPr>
          </w:p>
          <w:p w:rsidR="007623C6" w:rsidRPr="0092200D" w:rsidRDefault="007623C6" w:rsidP="004779D8">
            <w:pPr>
              <w:pStyle w:val="a6"/>
              <w:rPr>
                <w:sz w:val="24"/>
                <w:szCs w:val="24"/>
              </w:rPr>
            </w:pPr>
            <w:r w:rsidRPr="0092200D">
              <w:rPr>
                <w:sz w:val="24"/>
                <w:szCs w:val="24"/>
              </w:rPr>
              <w:t>3.</w:t>
            </w:r>
            <w:r w:rsidRPr="0092200D">
              <w:rPr>
                <w:rStyle w:val="1"/>
                <w:color w:val="000000"/>
                <w:sz w:val="24"/>
                <w:szCs w:val="24"/>
              </w:rPr>
              <w:t xml:space="preserve"> Подготовка преподавателей к введению в образовательную деятельность робототехники, конструирования и 3Д моделирования.</w:t>
            </w:r>
          </w:p>
        </w:tc>
      </w:tr>
      <w:tr w:rsidR="007623C6" w:rsidRPr="0092200D" w:rsidTr="00E87EBF">
        <w:tc>
          <w:tcPr>
            <w:tcW w:w="817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победителей и призеров конкурсов, олимпиад, по математике и  предметам </w:t>
            </w:r>
            <w:r w:rsidRPr="009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естественно-математического и технологического цикла</w:t>
            </w:r>
          </w:p>
        </w:tc>
        <w:tc>
          <w:tcPr>
            <w:tcW w:w="4394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1.Проведение летней тематической смены для победителей и призеров конкурсов, олимпиад, по математике и  предметам естественно-математического и технологического цикла.</w:t>
            </w: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2.Поощрение наставников победителей и призеров конкурсов, олимпиад, по математике и  предметам естественно-математического и технологического цикла.</w:t>
            </w: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1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ООУ</w:t>
            </w:r>
          </w:p>
        </w:tc>
        <w:tc>
          <w:tcPr>
            <w:tcW w:w="3621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Поддержка победителей и призеров конкурсов, олимпиад, по математике и  предметам естественно-математического и технологического цикла и их наставников на уровне ОУ и </w:t>
            </w:r>
            <w:r w:rsidRPr="009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округа.</w:t>
            </w:r>
          </w:p>
        </w:tc>
      </w:tr>
      <w:tr w:rsidR="007623C6" w:rsidRPr="0092200D" w:rsidTr="00E87EBF">
        <w:tc>
          <w:tcPr>
            <w:tcW w:w="817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материального обеспечения для введения в </w:t>
            </w:r>
            <w:r w:rsidRPr="0092200D">
              <w:rPr>
                <w:rStyle w:val="1"/>
                <w:color w:val="000000"/>
                <w:sz w:val="24"/>
                <w:szCs w:val="24"/>
              </w:rPr>
              <w:t>образовательную деятельность робототехники, конструирования и 3Д моделирования.</w:t>
            </w:r>
          </w:p>
        </w:tc>
        <w:tc>
          <w:tcPr>
            <w:tcW w:w="4394" w:type="dxa"/>
          </w:tcPr>
          <w:p w:rsidR="007623C6" w:rsidRPr="0092200D" w:rsidRDefault="007623C6" w:rsidP="004779D8">
            <w:pPr>
              <w:rPr>
                <w:rStyle w:val="1"/>
                <w:color w:val="000000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1.Оборудование помещений для </w:t>
            </w:r>
            <w:r w:rsidRPr="0092200D">
              <w:rPr>
                <w:rStyle w:val="1"/>
                <w:color w:val="000000"/>
                <w:sz w:val="24"/>
                <w:szCs w:val="24"/>
              </w:rPr>
              <w:t>робототехники, конструирования и 3Д моделирования на базе СОШ №6,10,20.</w:t>
            </w:r>
          </w:p>
          <w:p w:rsidR="007623C6" w:rsidRPr="0092200D" w:rsidRDefault="007623C6" w:rsidP="0095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Style w:val="1"/>
                <w:color w:val="000000"/>
                <w:sz w:val="24"/>
                <w:szCs w:val="24"/>
              </w:rPr>
              <w:t>2.Приобретение оборудования для развития робототехники, конструирования и 3-Д моделирования.</w:t>
            </w:r>
          </w:p>
        </w:tc>
        <w:tc>
          <w:tcPr>
            <w:tcW w:w="1701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  <w:tc>
          <w:tcPr>
            <w:tcW w:w="3621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1.Наличие условий для работы с </w:t>
            </w:r>
            <w:r w:rsidRPr="0092200D">
              <w:rPr>
                <w:rStyle w:val="1"/>
                <w:color w:val="000000"/>
                <w:sz w:val="24"/>
                <w:szCs w:val="24"/>
              </w:rPr>
              <w:t>робототехникой, для конструирования и 3Д моделирования на базе СОШ №6,10,20.</w:t>
            </w:r>
          </w:p>
        </w:tc>
      </w:tr>
      <w:tr w:rsidR="007623C6" w:rsidRPr="0092200D" w:rsidTr="00E87EBF">
        <w:tc>
          <w:tcPr>
            <w:tcW w:w="817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информационно-методической поддержки учащиеся общеобразовательных школ, классные руководители, родители.</w:t>
            </w:r>
          </w:p>
        </w:tc>
        <w:tc>
          <w:tcPr>
            <w:tcW w:w="4394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1.Информационно-методическая поддержка: информирование о положении на рынке труда в Свердловской области, </w:t>
            </w:r>
            <w:proofErr w:type="spellStart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Кушвинском</w:t>
            </w:r>
            <w:proofErr w:type="spellEnd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в том числе персп</w:t>
            </w:r>
            <w:r w:rsidR="00956164">
              <w:rPr>
                <w:rFonts w:ascii="Times New Roman" w:hAnsi="Times New Roman" w:cs="Times New Roman"/>
                <w:sz w:val="24"/>
                <w:szCs w:val="24"/>
              </w:rPr>
              <w:t>ективные профессии (профессии бу</w:t>
            </w: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дующего).</w:t>
            </w: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</w:t>
            </w: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положении на рынке труда в Свердловской области, </w:t>
            </w:r>
            <w:proofErr w:type="spellStart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Кушвинском</w:t>
            </w:r>
            <w:proofErr w:type="spellEnd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в том числе по перспективным профессиям (профессии </w:t>
            </w:r>
            <w:proofErr w:type="spellStart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будующего</w:t>
            </w:r>
            <w:proofErr w:type="spellEnd"/>
            <w:r w:rsidRPr="009220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623C6" w:rsidRPr="0092200D" w:rsidRDefault="007623C6" w:rsidP="004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C02" w:rsidRPr="0092200D" w:rsidRDefault="00B76C02">
      <w:pPr>
        <w:rPr>
          <w:sz w:val="24"/>
          <w:szCs w:val="24"/>
        </w:rPr>
      </w:pPr>
    </w:p>
    <w:sectPr w:rsidR="00B76C02" w:rsidRPr="0092200D" w:rsidSect="00B76C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02"/>
    <w:rsid w:val="001C0C52"/>
    <w:rsid w:val="00553D16"/>
    <w:rsid w:val="00625F6D"/>
    <w:rsid w:val="00671341"/>
    <w:rsid w:val="007623C6"/>
    <w:rsid w:val="00874166"/>
    <w:rsid w:val="00905A6B"/>
    <w:rsid w:val="0092200D"/>
    <w:rsid w:val="00956164"/>
    <w:rsid w:val="00B7324F"/>
    <w:rsid w:val="00B76C02"/>
    <w:rsid w:val="00E57705"/>
    <w:rsid w:val="00E87EBF"/>
    <w:rsid w:val="00F758F1"/>
    <w:rsid w:val="00F9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B76C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B76C02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76C02"/>
  </w:style>
  <w:style w:type="paragraph" w:styleId="a6">
    <w:name w:val="No Spacing"/>
    <w:uiPriority w:val="1"/>
    <w:qFormat/>
    <w:rsid w:val="00B76C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2015-09-09T06:59:00Z</cp:lastPrinted>
  <dcterms:created xsi:type="dcterms:W3CDTF">2015-04-01T06:57:00Z</dcterms:created>
  <dcterms:modified xsi:type="dcterms:W3CDTF">2015-09-30T08:16:00Z</dcterms:modified>
</cp:coreProperties>
</file>